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0D02" w14:textId="12EC8525" w:rsidR="00A01190" w:rsidRPr="00F61362" w:rsidRDefault="00A01190" w:rsidP="00D77AE5">
      <w:pPr>
        <w:spacing w:after="0" w:line="240" w:lineRule="auto"/>
        <w:jc w:val="center"/>
        <w:rPr>
          <w:rFonts w:asciiTheme="minorBidi" w:hAnsiTheme="minorBidi"/>
          <w:b/>
          <w:bCs/>
          <w:color w:val="000000" w:themeColor="text1"/>
          <w:sz w:val="32"/>
          <w:szCs w:val="32"/>
        </w:rPr>
      </w:pPr>
      <w:r w:rsidRPr="00F61362">
        <w:rPr>
          <w:rFonts w:asciiTheme="minorBidi" w:hAnsiTheme="minorBidi"/>
          <w:b/>
          <w:bCs/>
          <w:color w:val="000000" w:themeColor="text1"/>
          <w:sz w:val="32"/>
          <w:szCs w:val="32"/>
        </w:rPr>
        <w:t xml:space="preserve">Release </w:t>
      </w:r>
      <w:r w:rsidR="00D77AE5" w:rsidRPr="00F61362">
        <w:rPr>
          <w:rFonts w:asciiTheme="minorBidi" w:hAnsiTheme="minorBidi"/>
          <w:b/>
          <w:bCs/>
          <w:color w:val="000000" w:themeColor="text1"/>
          <w:sz w:val="32"/>
          <w:szCs w:val="32"/>
        </w:rPr>
        <w:t>Nature</w:t>
      </w:r>
      <w:r w:rsidRPr="00F61362">
        <w:rPr>
          <w:rFonts w:asciiTheme="minorBidi" w:hAnsiTheme="minorBidi"/>
          <w:b/>
          <w:bCs/>
          <w:color w:val="000000" w:themeColor="text1"/>
          <w:sz w:val="32"/>
          <w:szCs w:val="32"/>
        </w:rPr>
        <w:t xml:space="preserve"> of Curcumin and Resveratrol </w:t>
      </w:r>
      <w:r w:rsidR="00D77AE5" w:rsidRPr="00F61362">
        <w:rPr>
          <w:rFonts w:asciiTheme="minorBidi" w:hAnsiTheme="minorBidi"/>
          <w:b/>
          <w:bCs/>
          <w:color w:val="000000" w:themeColor="text1"/>
          <w:sz w:val="32"/>
          <w:szCs w:val="32"/>
        </w:rPr>
        <w:t>from the</w:t>
      </w:r>
      <w:r w:rsidRPr="00F61362">
        <w:rPr>
          <w:rFonts w:asciiTheme="minorBidi" w:hAnsiTheme="minorBidi"/>
          <w:b/>
          <w:bCs/>
          <w:color w:val="000000" w:themeColor="text1"/>
          <w:sz w:val="32"/>
          <w:szCs w:val="32"/>
        </w:rPr>
        <w:t xml:space="preserve"> Iota </w:t>
      </w:r>
      <w:r w:rsidR="00D77AE5" w:rsidRPr="00F61362">
        <w:rPr>
          <w:rFonts w:asciiTheme="minorBidi" w:hAnsiTheme="minorBidi"/>
          <w:b/>
          <w:bCs/>
          <w:color w:val="000000" w:themeColor="text1"/>
          <w:sz w:val="32"/>
          <w:szCs w:val="32"/>
        </w:rPr>
        <w:t>C</w:t>
      </w:r>
      <w:r w:rsidRPr="00F61362">
        <w:rPr>
          <w:rFonts w:asciiTheme="minorBidi" w:hAnsiTheme="minorBidi"/>
          <w:b/>
          <w:bCs/>
          <w:color w:val="000000" w:themeColor="text1"/>
          <w:sz w:val="32"/>
          <w:szCs w:val="32"/>
        </w:rPr>
        <w:t>arrageenan-</w:t>
      </w:r>
      <w:r w:rsidR="00D77AE5" w:rsidRPr="00F61362">
        <w:rPr>
          <w:rFonts w:asciiTheme="minorBidi" w:hAnsiTheme="minorBidi"/>
          <w:b/>
          <w:bCs/>
          <w:color w:val="000000" w:themeColor="text1"/>
          <w:sz w:val="32"/>
          <w:szCs w:val="32"/>
        </w:rPr>
        <w:t>C</w:t>
      </w:r>
      <w:r w:rsidRPr="00F61362">
        <w:rPr>
          <w:rFonts w:asciiTheme="minorBidi" w:hAnsiTheme="minorBidi"/>
          <w:b/>
          <w:bCs/>
          <w:color w:val="000000" w:themeColor="text1"/>
          <w:sz w:val="32"/>
          <w:szCs w:val="32"/>
        </w:rPr>
        <w:t xml:space="preserve">yclodextrin </w:t>
      </w:r>
      <w:r w:rsidR="00D77AE5" w:rsidRPr="00F61362">
        <w:rPr>
          <w:rFonts w:asciiTheme="minorBidi" w:hAnsiTheme="minorBidi"/>
          <w:b/>
          <w:bCs/>
          <w:color w:val="000000" w:themeColor="text1"/>
          <w:sz w:val="32"/>
          <w:szCs w:val="32"/>
        </w:rPr>
        <w:t>F</w:t>
      </w:r>
      <w:r w:rsidRPr="00F61362">
        <w:rPr>
          <w:rFonts w:asciiTheme="minorBidi" w:hAnsiTheme="minorBidi"/>
          <w:b/>
          <w:bCs/>
          <w:color w:val="000000" w:themeColor="text1"/>
          <w:sz w:val="32"/>
          <w:szCs w:val="32"/>
        </w:rPr>
        <w:t xml:space="preserve">ibers </w:t>
      </w:r>
      <w:r w:rsidR="00D77AE5" w:rsidRPr="00F61362">
        <w:rPr>
          <w:rFonts w:asciiTheme="minorBidi" w:hAnsiTheme="minorBidi"/>
          <w:b/>
          <w:bCs/>
          <w:color w:val="000000" w:themeColor="text1"/>
          <w:sz w:val="32"/>
          <w:szCs w:val="32"/>
        </w:rPr>
        <w:t>during</w:t>
      </w:r>
      <w:r w:rsidRPr="00F61362">
        <w:rPr>
          <w:rFonts w:asciiTheme="minorBidi" w:hAnsiTheme="minorBidi"/>
          <w:b/>
          <w:bCs/>
          <w:color w:val="000000" w:themeColor="text1"/>
          <w:sz w:val="32"/>
          <w:szCs w:val="32"/>
        </w:rPr>
        <w:t xml:space="preserve"> </w:t>
      </w:r>
      <w:r w:rsidR="00D77AE5" w:rsidRPr="00F61362">
        <w:rPr>
          <w:rFonts w:asciiTheme="minorBidi" w:hAnsiTheme="minorBidi"/>
          <w:b/>
          <w:bCs/>
          <w:color w:val="000000" w:themeColor="text1"/>
          <w:sz w:val="32"/>
          <w:szCs w:val="32"/>
        </w:rPr>
        <w:t>S</w:t>
      </w:r>
      <w:r w:rsidRPr="00F61362">
        <w:rPr>
          <w:rFonts w:asciiTheme="minorBidi" w:hAnsiTheme="minorBidi"/>
          <w:b/>
          <w:bCs/>
          <w:color w:val="000000" w:themeColor="text1"/>
          <w:sz w:val="32"/>
          <w:szCs w:val="32"/>
        </w:rPr>
        <w:t xml:space="preserve">imulated </w:t>
      </w:r>
      <w:r w:rsidR="00D77AE5" w:rsidRPr="00F61362">
        <w:rPr>
          <w:rFonts w:asciiTheme="minorBidi" w:hAnsiTheme="minorBidi"/>
          <w:b/>
          <w:bCs/>
          <w:color w:val="000000" w:themeColor="text1"/>
          <w:sz w:val="32"/>
          <w:szCs w:val="32"/>
        </w:rPr>
        <w:t>D</w:t>
      </w:r>
      <w:r w:rsidRPr="00F61362">
        <w:rPr>
          <w:rFonts w:asciiTheme="minorBidi" w:hAnsiTheme="minorBidi"/>
          <w:b/>
          <w:bCs/>
          <w:color w:val="000000" w:themeColor="text1"/>
          <w:sz w:val="32"/>
          <w:szCs w:val="32"/>
        </w:rPr>
        <w:t xml:space="preserve">igestion </w:t>
      </w:r>
      <w:r w:rsidR="00D77AE5" w:rsidRPr="00F61362">
        <w:rPr>
          <w:rFonts w:asciiTheme="minorBidi" w:hAnsiTheme="minorBidi"/>
          <w:b/>
          <w:bCs/>
          <w:color w:val="000000" w:themeColor="text1"/>
          <w:sz w:val="32"/>
          <w:szCs w:val="32"/>
        </w:rPr>
        <w:t>C</w:t>
      </w:r>
      <w:r w:rsidRPr="00F61362">
        <w:rPr>
          <w:rFonts w:asciiTheme="minorBidi" w:hAnsiTheme="minorBidi"/>
          <w:b/>
          <w:bCs/>
          <w:color w:val="000000" w:themeColor="text1"/>
          <w:sz w:val="32"/>
          <w:szCs w:val="32"/>
        </w:rPr>
        <w:t>onditions</w:t>
      </w:r>
    </w:p>
    <w:p w14:paraId="511E11D2" w14:textId="77777777" w:rsidR="00564A10" w:rsidRDefault="00564A10" w:rsidP="00D77AE5">
      <w:pPr>
        <w:spacing w:after="0" w:line="240" w:lineRule="auto"/>
        <w:jc w:val="center"/>
        <w:rPr>
          <w:rFonts w:asciiTheme="minorBidi" w:hAnsiTheme="minorBidi"/>
          <w:color w:val="000000" w:themeColor="text1"/>
          <w:sz w:val="24"/>
          <w:szCs w:val="24"/>
        </w:rPr>
      </w:pPr>
    </w:p>
    <w:p w14:paraId="57CEA069" w14:textId="3F984F11" w:rsidR="00A01190" w:rsidRPr="00F50BA0" w:rsidRDefault="00A01190" w:rsidP="00D77AE5">
      <w:pPr>
        <w:spacing w:after="0" w:line="240" w:lineRule="auto"/>
        <w:jc w:val="center"/>
        <w:rPr>
          <w:rFonts w:ascii="Times New Roman" w:hAnsi="Times New Roman" w:cs="Times New Roman"/>
          <w:color w:val="000000" w:themeColor="text1"/>
          <w:sz w:val="24"/>
          <w:szCs w:val="24"/>
        </w:rPr>
      </w:pPr>
      <w:r w:rsidRPr="00F50BA0">
        <w:rPr>
          <w:rFonts w:ascii="Times New Roman" w:hAnsi="Times New Roman" w:cs="Times New Roman"/>
          <w:color w:val="000000" w:themeColor="text1"/>
          <w:sz w:val="24"/>
          <w:szCs w:val="24"/>
        </w:rPr>
        <w:t>Mohamed Salem Elfaruk</w:t>
      </w:r>
      <w:r w:rsidR="00564A10" w:rsidRPr="00F50BA0">
        <w:rPr>
          <w:rFonts w:ascii="Times New Roman" w:hAnsi="Times New Roman" w:cs="Times New Roman"/>
          <w:color w:val="000000" w:themeColor="text1"/>
          <w:sz w:val="24"/>
          <w:szCs w:val="24"/>
        </w:rPr>
        <w:t xml:space="preserve"> and </w:t>
      </w:r>
      <w:r w:rsidR="00564A10" w:rsidRPr="00F50BA0">
        <w:rPr>
          <w:rFonts w:ascii="Times New Roman" w:hAnsi="Times New Roman" w:cs="Times New Roman"/>
          <w:color w:val="000000" w:themeColor="text1"/>
          <w:sz w:val="24"/>
          <w:szCs w:val="24"/>
        </w:rPr>
        <w:t>Srinivas Janaswamy</w:t>
      </w:r>
    </w:p>
    <w:p w14:paraId="3C52BB4E" w14:textId="58D405DC" w:rsidR="00A01190" w:rsidRPr="00F50BA0" w:rsidRDefault="00A01190" w:rsidP="00D77AE5">
      <w:pPr>
        <w:spacing w:after="0" w:line="240" w:lineRule="auto"/>
        <w:jc w:val="center"/>
        <w:rPr>
          <w:rFonts w:ascii="Times New Roman" w:hAnsi="Times New Roman" w:cs="Times New Roman"/>
          <w:i/>
          <w:iCs/>
          <w:color w:val="000000" w:themeColor="text1"/>
          <w:sz w:val="24"/>
          <w:szCs w:val="24"/>
        </w:rPr>
      </w:pPr>
      <w:r w:rsidRPr="00F50BA0">
        <w:rPr>
          <w:rFonts w:ascii="Times New Roman" w:hAnsi="Times New Roman" w:cs="Times New Roman"/>
          <w:i/>
          <w:iCs/>
          <w:color w:val="000000" w:themeColor="text1"/>
          <w:sz w:val="24"/>
          <w:szCs w:val="24"/>
        </w:rPr>
        <w:t>Department of Dairy and Food Science, South Dakota State University, Brookings, SD 57007</w:t>
      </w:r>
      <w:r w:rsidR="00EC4127" w:rsidRPr="00F50BA0">
        <w:rPr>
          <w:rFonts w:ascii="Times New Roman" w:hAnsi="Times New Roman" w:cs="Times New Roman"/>
          <w:i/>
          <w:iCs/>
          <w:color w:val="000000" w:themeColor="text1"/>
          <w:sz w:val="24"/>
          <w:szCs w:val="24"/>
        </w:rPr>
        <w:t>, USA</w:t>
      </w:r>
      <w:r w:rsidR="00081C82">
        <w:rPr>
          <w:rFonts w:ascii="Times New Roman" w:hAnsi="Times New Roman" w:cs="Times New Roman"/>
          <w:i/>
          <w:iCs/>
          <w:color w:val="000000" w:themeColor="text1"/>
          <w:sz w:val="24"/>
          <w:szCs w:val="24"/>
        </w:rPr>
        <w:t>, E-mail: Srinivas.Janaswamy@sdstate.edu</w:t>
      </w:r>
    </w:p>
    <w:p w14:paraId="263CAEFF" w14:textId="77777777" w:rsidR="00A01190" w:rsidRPr="00564A10" w:rsidRDefault="00A01190" w:rsidP="00D77AE5">
      <w:pPr>
        <w:spacing w:after="0" w:line="240" w:lineRule="auto"/>
        <w:rPr>
          <w:rFonts w:asciiTheme="minorBidi" w:hAnsiTheme="minorBidi"/>
          <w:color w:val="000000" w:themeColor="text1"/>
          <w:sz w:val="24"/>
          <w:szCs w:val="24"/>
        </w:rPr>
      </w:pPr>
    </w:p>
    <w:p w14:paraId="11224264" w14:textId="432A3B49" w:rsidR="0015380A" w:rsidRPr="00321428" w:rsidRDefault="006C10E0">
      <w:pPr>
        <w:autoSpaceDE w:val="0"/>
        <w:autoSpaceDN w:val="0"/>
        <w:adjustRightInd w:val="0"/>
        <w:spacing w:after="0" w:line="240" w:lineRule="auto"/>
        <w:rPr>
          <w:rFonts w:asciiTheme="minorBidi" w:hAnsiTheme="minorBidi"/>
        </w:rPr>
      </w:pPr>
      <w:r w:rsidRPr="00321428">
        <w:rPr>
          <w:rFonts w:asciiTheme="minorBidi" w:hAnsiTheme="minorBidi"/>
          <w:color w:val="202429"/>
        </w:rPr>
        <w:t>The health of a society depends on everyone’s health. Ongoing e</w:t>
      </w:r>
      <w:r w:rsidRPr="00321428">
        <w:rPr>
          <w:rFonts w:asciiTheme="minorBidi" w:hAnsiTheme="minorBidi"/>
          <w:color w:val="000000"/>
        </w:rPr>
        <w:t>ff</w:t>
      </w:r>
      <w:r w:rsidRPr="00321428">
        <w:rPr>
          <w:rFonts w:asciiTheme="minorBidi" w:hAnsiTheme="minorBidi"/>
          <w:color w:val="202429"/>
        </w:rPr>
        <w:t>orts to reduce mortality and promote health have gained significant importance over the years. There has been an emphasis on reducing risk factors at the individual and societal levels. Several conscious efforts are helping to improve health</w:t>
      </w:r>
      <w:r w:rsidR="002461C5" w:rsidRPr="00321428">
        <w:rPr>
          <w:rFonts w:asciiTheme="minorBidi" w:hAnsiTheme="minorBidi"/>
          <w:color w:val="202429"/>
        </w:rPr>
        <w:t xml:space="preserve"> and</w:t>
      </w:r>
      <w:r w:rsidRPr="00321428">
        <w:rPr>
          <w:rFonts w:asciiTheme="minorBidi" w:hAnsiTheme="minorBidi"/>
          <w:color w:val="202429"/>
        </w:rPr>
        <w:t xml:space="preserve"> </w:t>
      </w:r>
      <w:r w:rsidR="002461C5" w:rsidRPr="00321428">
        <w:rPr>
          <w:rFonts w:asciiTheme="minorBidi" w:hAnsiTheme="minorBidi"/>
          <w:color w:val="202429"/>
        </w:rPr>
        <w:t>increase</w:t>
      </w:r>
      <w:r w:rsidR="00D51041" w:rsidRPr="00321428">
        <w:rPr>
          <w:rFonts w:asciiTheme="minorBidi" w:hAnsiTheme="minorBidi"/>
          <w:color w:val="202429"/>
        </w:rPr>
        <w:t xml:space="preserve"> the</w:t>
      </w:r>
      <w:r w:rsidRPr="00321428">
        <w:rPr>
          <w:rFonts w:asciiTheme="minorBidi" w:hAnsiTheme="minorBidi"/>
          <w:color w:val="202429"/>
        </w:rPr>
        <w:t xml:space="preserve"> average life expectancy. The shift by the current generation to healthy eating and living habits is also encouraging. However, many lingering health issues, such as heart disease, stroke, high blood pressure, diabetes, obesity, and cancer, continue to jeopardize human health. To this end, foods enriched with bioactive compounds (BCs) can help prevent and treat chronic diseases and improve human health. </w:t>
      </w:r>
      <w:r w:rsidRPr="00321428">
        <w:rPr>
          <w:rFonts w:asciiTheme="minorBidi" w:hAnsiTheme="minorBidi"/>
          <w:color w:val="000000" w:themeColor="text1"/>
        </w:rPr>
        <w:t>However, incorporating BCs into foods is challenging due to their instability during processing and storage</w:t>
      </w:r>
      <w:r w:rsidR="00D51041" w:rsidRPr="00321428">
        <w:rPr>
          <w:rFonts w:asciiTheme="minorBidi" w:hAnsiTheme="minorBidi"/>
          <w:color w:val="000000" w:themeColor="text1"/>
        </w:rPr>
        <w:t xml:space="preserve"> conditions</w:t>
      </w:r>
      <w:r w:rsidRPr="00321428">
        <w:rPr>
          <w:rFonts w:asciiTheme="minorBidi" w:hAnsiTheme="minorBidi"/>
          <w:color w:val="000000" w:themeColor="text1"/>
        </w:rPr>
        <w:t xml:space="preserve">. Toward this end, carriers would be handy, mainly </w:t>
      </w:r>
      <w:r w:rsidR="00D51041" w:rsidRPr="00321428">
        <w:rPr>
          <w:rFonts w:asciiTheme="minorBidi" w:hAnsiTheme="minorBidi"/>
          <w:color w:val="000000" w:themeColor="text1"/>
        </w:rPr>
        <w:t xml:space="preserve">based on </w:t>
      </w:r>
      <w:r w:rsidRPr="00321428">
        <w:rPr>
          <w:rFonts w:asciiTheme="minorBidi" w:hAnsiTheme="minorBidi"/>
          <w:color w:val="000000" w:themeColor="text1"/>
        </w:rPr>
        <w:t xml:space="preserve">the Generally Recognized </w:t>
      </w:r>
      <w:proofErr w:type="gramStart"/>
      <w:r w:rsidRPr="00321428">
        <w:rPr>
          <w:rFonts w:asciiTheme="minorBidi" w:hAnsiTheme="minorBidi"/>
          <w:color w:val="000000" w:themeColor="text1"/>
        </w:rPr>
        <w:t>As</w:t>
      </w:r>
      <w:proofErr w:type="gramEnd"/>
      <w:r w:rsidRPr="00321428">
        <w:rPr>
          <w:rFonts w:asciiTheme="minorBidi" w:hAnsiTheme="minorBidi"/>
          <w:color w:val="000000" w:themeColor="text1"/>
        </w:rPr>
        <w:t xml:space="preserve"> Safe materials. Herein, iota-carrageenan (IC)</w:t>
      </w:r>
      <w:r w:rsidR="00BD2055" w:rsidRPr="00321428">
        <w:rPr>
          <w:rFonts w:asciiTheme="minorBidi" w:hAnsiTheme="minorBidi"/>
          <w:color w:val="000000" w:themeColor="text1"/>
        </w:rPr>
        <w:t>,</w:t>
      </w:r>
      <w:r w:rsidR="00BD2055" w:rsidRPr="00321428">
        <w:rPr>
          <w:rFonts w:asciiTheme="minorBidi" w:hAnsiTheme="minorBidi"/>
        </w:rPr>
        <w:t xml:space="preserve"> </w:t>
      </w:r>
      <w:r w:rsidR="0015380A" w:rsidRPr="00321428">
        <w:rPr>
          <w:rFonts w:asciiTheme="minorBidi" w:hAnsiTheme="minorBidi"/>
        </w:rPr>
        <w:t>a thermo-reversible gel</w:t>
      </w:r>
      <w:r w:rsidR="000B0E3B" w:rsidRPr="00321428">
        <w:rPr>
          <w:rFonts w:asciiTheme="minorBidi" w:hAnsiTheme="minorBidi"/>
        </w:rPr>
        <w:t>ling</w:t>
      </w:r>
      <w:r w:rsidR="0015380A" w:rsidRPr="00321428">
        <w:rPr>
          <w:rFonts w:asciiTheme="minorBidi" w:hAnsiTheme="minorBidi"/>
          <w:color w:val="000000" w:themeColor="text1"/>
        </w:rPr>
        <w:t xml:space="preserve"> </w:t>
      </w:r>
      <w:r w:rsidR="0015380A" w:rsidRPr="00321428">
        <w:rPr>
          <w:rFonts w:asciiTheme="minorBidi" w:hAnsiTheme="minorBidi"/>
        </w:rPr>
        <w:t>hydrocolloid</w:t>
      </w:r>
      <w:r w:rsidR="00BD2055" w:rsidRPr="00321428">
        <w:rPr>
          <w:rFonts w:asciiTheme="minorBidi" w:hAnsiTheme="minorBidi"/>
        </w:rPr>
        <w:t xml:space="preserve"> </w:t>
      </w:r>
      <w:r w:rsidR="00BD2055" w:rsidRPr="00321428">
        <w:rPr>
          <w:rFonts w:asciiTheme="minorBidi" w:hAnsiTheme="minorBidi"/>
          <w:color w:val="000000" w:themeColor="text1"/>
        </w:rPr>
        <w:t>with widespread food and pharmaceutical applications</w:t>
      </w:r>
      <w:r w:rsidRPr="00321428">
        <w:rPr>
          <w:rFonts w:asciiTheme="minorBidi" w:hAnsiTheme="minorBidi"/>
          <w:color w:val="000000" w:themeColor="text1"/>
        </w:rPr>
        <w:t xml:space="preserve">, and </w:t>
      </w:r>
      <w:r w:rsidR="00D51041" w:rsidRPr="00321428">
        <w:rPr>
          <w:rFonts w:asciiTheme="minorBidi" w:hAnsiTheme="minorBidi"/>
          <w:color w:val="000000" w:themeColor="text1"/>
        </w:rPr>
        <w:t xml:space="preserve">BCs </w:t>
      </w:r>
      <w:r w:rsidRPr="00321428">
        <w:rPr>
          <w:rFonts w:asciiTheme="minorBidi" w:hAnsiTheme="minorBidi"/>
          <w:color w:val="000000" w:themeColor="text1"/>
        </w:rPr>
        <w:t>Curcumin and Resveratrol have been encapsulated in the organized network of IC fibers in the presence of Cyclodextrins (CDs) and NaCl.</w:t>
      </w:r>
      <w:r w:rsidR="00D2796A" w:rsidRPr="00321428">
        <w:rPr>
          <w:rFonts w:asciiTheme="minorBidi" w:hAnsiTheme="minorBidi"/>
          <w:color w:val="202429"/>
        </w:rPr>
        <w:t xml:space="preserve"> Curcumin and resveratrol release nature</w:t>
      </w:r>
      <w:r w:rsidR="00D2796A" w:rsidRPr="00321428">
        <w:rPr>
          <w:rFonts w:asciiTheme="minorBidi" w:hAnsiTheme="minorBidi"/>
          <w:color w:val="000000" w:themeColor="text1"/>
        </w:rPr>
        <w:t xml:space="preserve"> </w:t>
      </w:r>
      <w:r w:rsidR="004E3D35" w:rsidRPr="00321428">
        <w:rPr>
          <w:rFonts w:asciiTheme="minorBidi" w:hAnsiTheme="minorBidi"/>
          <w:color w:val="000000" w:themeColor="text1"/>
        </w:rPr>
        <w:t>has been tested in the aqueous, simulated gastr</w:t>
      </w:r>
      <w:r w:rsidR="00B72B7A" w:rsidRPr="00321428">
        <w:rPr>
          <w:rFonts w:asciiTheme="minorBidi" w:hAnsiTheme="minorBidi"/>
          <w:color w:val="000000" w:themeColor="text1"/>
        </w:rPr>
        <w:t>ic</w:t>
      </w:r>
      <w:r w:rsidR="00EC4127" w:rsidRPr="00321428">
        <w:rPr>
          <w:rFonts w:asciiTheme="minorBidi" w:hAnsiTheme="minorBidi"/>
          <w:color w:val="000000" w:themeColor="text1"/>
        </w:rPr>
        <w:t>,</w:t>
      </w:r>
      <w:r w:rsidR="00B72B7A" w:rsidRPr="00321428">
        <w:rPr>
          <w:rFonts w:asciiTheme="minorBidi" w:hAnsiTheme="minorBidi"/>
          <w:color w:val="000000" w:themeColor="text1"/>
        </w:rPr>
        <w:t xml:space="preserve"> and </w:t>
      </w:r>
      <w:r w:rsidR="004E3D35" w:rsidRPr="00321428">
        <w:rPr>
          <w:rFonts w:asciiTheme="minorBidi" w:hAnsiTheme="minorBidi"/>
          <w:color w:val="000000" w:themeColor="text1"/>
        </w:rPr>
        <w:t xml:space="preserve">intestinal conditions. </w:t>
      </w:r>
      <w:r w:rsidR="00D2796A" w:rsidRPr="00321428">
        <w:rPr>
          <w:rFonts w:asciiTheme="minorBidi" w:hAnsiTheme="minorBidi"/>
          <w:color w:val="000000" w:themeColor="text1"/>
        </w:rPr>
        <w:t xml:space="preserve">The results </w:t>
      </w:r>
      <w:r w:rsidR="000B0E3B" w:rsidRPr="00321428">
        <w:rPr>
          <w:rFonts w:asciiTheme="minorBidi" w:hAnsiTheme="minorBidi"/>
          <w:color w:val="000000" w:themeColor="text1"/>
        </w:rPr>
        <w:t>reveal</w:t>
      </w:r>
      <w:r w:rsidR="00D2796A" w:rsidRPr="00321428">
        <w:rPr>
          <w:rFonts w:asciiTheme="minorBidi" w:hAnsiTheme="minorBidi"/>
          <w:color w:val="000000" w:themeColor="text1"/>
        </w:rPr>
        <w:t xml:space="preserve"> that </w:t>
      </w:r>
      <w:r w:rsidR="0009103D" w:rsidRPr="00321428">
        <w:rPr>
          <w:rFonts w:asciiTheme="minorBidi" w:hAnsiTheme="minorBidi"/>
          <w:color w:val="000000" w:themeColor="text1"/>
        </w:rPr>
        <w:t xml:space="preserve">IC </w:t>
      </w:r>
      <w:r w:rsidR="00651746" w:rsidRPr="00321428">
        <w:rPr>
          <w:rFonts w:asciiTheme="minorBidi" w:hAnsiTheme="minorBidi"/>
          <w:color w:val="000000" w:themeColor="text1"/>
        </w:rPr>
        <w:t xml:space="preserve">fibers </w:t>
      </w:r>
      <w:r w:rsidR="0069731B" w:rsidRPr="00321428">
        <w:rPr>
          <w:rFonts w:asciiTheme="minorBidi" w:hAnsiTheme="minorBidi"/>
          <w:color w:val="000000" w:themeColor="text1"/>
        </w:rPr>
        <w:t>maintain</w:t>
      </w:r>
      <w:r w:rsidR="00651746" w:rsidRPr="00321428">
        <w:rPr>
          <w:rFonts w:asciiTheme="minorBidi" w:hAnsiTheme="minorBidi"/>
          <w:color w:val="000000" w:themeColor="text1"/>
        </w:rPr>
        <w:t xml:space="preserve"> </w:t>
      </w:r>
      <w:r w:rsidR="0069731B" w:rsidRPr="00321428">
        <w:rPr>
          <w:rFonts w:asciiTheme="minorBidi" w:hAnsiTheme="minorBidi"/>
          <w:color w:val="000000" w:themeColor="text1"/>
        </w:rPr>
        <w:t xml:space="preserve">a </w:t>
      </w:r>
      <w:r w:rsidR="00651746" w:rsidRPr="00321428">
        <w:rPr>
          <w:rFonts w:asciiTheme="minorBidi" w:hAnsiTheme="minorBidi"/>
          <w:color w:val="000000" w:themeColor="text1"/>
        </w:rPr>
        <w:t>stable network structure</w:t>
      </w:r>
      <w:r w:rsidR="0069731B" w:rsidRPr="00321428">
        <w:rPr>
          <w:rFonts w:asciiTheme="minorBidi" w:hAnsiTheme="minorBidi"/>
          <w:color w:val="000000" w:themeColor="text1"/>
        </w:rPr>
        <w:t>.</w:t>
      </w:r>
      <w:r w:rsidR="00651746" w:rsidRPr="00321428">
        <w:rPr>
          <w:rFonts w:asciiTheme="minorBidi" w:hAnsiTheme="minorBidi"/>
          <w:color w:val="000000" w:themeColor="text1"/>
        </w:rPr>
        <w:t xml:space="preserve"> </w:t>
      </w:r>
      <w:r w:rsidR="0069731B" w:rsidRPr="00321428">
        <w:rPr>
          <w:rFonts w:asciiTheme="minorBidi" w:hAnsiTheme="minorBidi"/>
          <w:color w:val="000000" w:themeColor="text1"/>
        </w:rPr>
        <w:t>T</w:t>
      </w:r>
      <w:r w:rsidR="00D2796A" w:rsidRPr="00321428">
        <w:rPr>
          <w:rFonts w:asciiTheme="minorBidi" w:hAnsiTheme="minorBidi"/>
          <w:color w:val="000000" w:themeColor="text1"/>
        </w:rPr>
        <w:t>he amount of salt and the CD type dictate the total curcumin</w:t>
      </w:r>
      <w:r w:rsidR="0069731B" w:rsidRPr="00321428">
        <w:rPr>
          <w:rFonts w:asciiTheme="minorBidi" w:hAnsiTheme="minorBidi"/>
          <w:color w:val="000000" w:themeColor="text1"/>
        </w:rPr>
        <w:t xml:space="preserve"> and resveratrol</w:t>
      </w:r>
      <w:r w:rsidR="00D2796A" w:rsidRPr="00321428">
        <w:rPr>
          <w:rFonts w:asciiTheme="minorBidi" w:hAnsiTheme="minorBidi"/>
          <w:color w:val="000000" w:themeColor="text1"/>
        </w:rPr>
        <w:t xml:space="preserve"> loading</w:t>
      </w:r>
      <w:r w:rsidR="007F32EA" w:rsidRPr="00321428">
        <w:rPr>
          <w:rFonts w:asciiTheme="minorBidi" w:hAnsiTheme="minorBidi"/>
          <w:color w:val="000000" w:themeColor="text1"/>
        </w:rPr>
        <w:t xml:space="preserve"> in the IC fibers</w:t>
      </w:r>
      <w:r w:rsidR="00D2796A" w:rsidRPr="00321428">
        <w:rPr>
          <w:rFonts w:asciiTheme="minorBidi" w:hAnsiTheme="minorBidi"/>
          <w:color w:val="000000" w:themeColor="text1"/>
        </w:rPr>
        <w:t xml:space="preserve">. </w:t>
      </w:r>
      <w:r w:rsidR="00B72B7A" w:rsidRPr="00321428">
        <w:rPr>
          <w:rFonts w:asciiTheme="minorBidi" w:hAnsiTheme="minorBidi"/>
          <w:color w:val="000000" w:themeColor="text1"/>
        </w:rPr>
        <w:t xml:space="preserve">The </w:t>
      </w:r>
      <w:r w:rsidR="00B3166E" w:rsidRPr="00321428">
        <w:rPr>
          <w:rFonts w:asciiTheme="minorBidi" w:hAnsiTheme="minorBidi"/>
          <w:color w:val="000000" w:themeColor="text1"/>
        </w:rPr>
        <w:t xml:space="preserve">fibers with 50 mM salt and </w:t>
      </w:r>
      <w:r w:rsidR="00B72B7A" w:rsidRPr="00321428">
        <w:rPr>
          <w:rFonts w:asciiTheme="minorBidi" w:hAnsiTheme="minorBidi"/>
          <w:color w:val="000000" w:themeColor="text1"/>
        </w:rPr>
        <w:t xml:space="preserve">0.1 g/L βCD released 1.2 mg of curcumin per 1 g of IC after 3 hours in aqueous conditions but only 0.8 mg during the gastric </w:t>
      </w:r>
      <w:r w:rsidR="00DC4810" w:rsidRPr="00321428">
        <w:rPr>
          <w:rFonts w:asciiTheme="minorBidi" w:hAnsiTheme="minorBidi"/>
          <w:color w:val="000000" w:themeColor="text1"/>
        </w:rPr>
        <w:t xml:space="preserve">conditions </w:t>
      </w:r>
      <w:r w:rsidR="00B72B7A" w:rsidRPr="00321428">
        <w:rPr>
          <w:rFonts w:asciiTheme="minorBidi" w:hAnsiTheme="minorBidi"/>
          <w:color w:val="000000" w:themeColor="text1"/>
        </w:rPr>
        <w:t>that further receded to 0.136 mg in intestinal conditions</w:t>
      </w:r>
      <w:r w:rsidR="00D336C7" w:rsidRPr="00321428">
        <w:rPr>
          <w:rFonts w:asciiTheme="minorBidi" w:hAnsiTheme="minorBidi"/>
          <w:color w:val="000000" w:themeColor="text1"/>
        </w:rPr>
        <w:t xml:space="preserve"> suggesting a pH-dependent release nature</w:t>
      </w:r>
      <w:r w:rsidR="00B72B7A" w:rsidRPr="00321428">
        <w:rPr>
          <w:rFonts w:asciiTheme="minorBidi" w:hAnsiTheme="minorBidi"/>
          <w:color w:val="000000" w:themeColor="text1"/>
        </w:rPr>
        <w:t xml:space="preserve">. </w:t>
      </w:r>
      <w:r w:rsidR="006A178F" w:rsidRPr="00321428">
        <w:rPr>
          <w:rFonts w:asciiTheme="minorBidi" w:hAnsiTheme="minorBidi"/>
          <w:color w:val="000000" w:themeColor="text1"/>
        </w:rPr>
        <w:t xml:space="preserve">In the case of resveratrol, </w:t>
      </w:r>
      <w:r w:rsidR="008C4614" w:rsidRPr="00321428">
        <w:rPr>
          <w:rFonts w:asciiTheme="minorBidi" w:hAnsiTheme="minorBidi"/>
          <w:color w:val="000000" w:themeColor="text1"/>
        </w:rPr>
        <w:t xml:space="preserve">fibers </w:t>
      </w:r>
      <w:r w:rsidR="004E3D35" w:rsidRPr="00321428">
        <w:rPr>
          <w:rFonts w:asciiTheme="minorBidi" w:hAnsiTheme="minorBidi"/>
          <w:color w:val="000000" w:themeColor="text1"/>
        </w:rPr>
        <w:t>with 100 mM salt and 0.5 g/L β CD recorded the highest amount</w:t>
      </w:r>
      <w:r w:rsidR="006A178F" w:rsidRPr="00321428">
        <w:rPr>
          <w:rFonts w:asciiTheme="minorBidi" w:hAnsiTheme="minorBidi"/>
          <w:color w:val="000000" w:themeColor="text1"/>
        </w:rPr>
        <w:t xml:space="preserve"> of 2.6 mg in the gastric conditions and 2.2 mg in the intestinal conditions by the </w:t>
      </w:r>
      <w:r w:rsidR="004E3D35" w:rsidRPr="00321428">
        <w:rPr>
          <w:rFonts w:asciiTheme="minorBidi" w:hAnsiTheme="minorBidi"/>
          <w:color w:val="000000" w:themeColor="text1"/>
        </w:rPr>
        <w:t>IC with 50 mM salt (IC50) and 0.5 g/L βCD.</w:t>
      </w:r>
      <w:r w:rsidR="001B50B1" w:rsidRPr="00321428">
        <w:rPr>
          <w:rFonts w:asciiTheme="minorBidi" w:hAnsiTheme="minorBidi"/>
          <w:color w:val="000000" w:themeColor="text1"/>
        </w:rPr>
        <w:t xml:space="preserve"> </w:t>
      </w:r>
      <w:r w:rsidR="0015380A" w:rsidRPr="00321428">
        <w:rPr>
          <w:rFonts w:asciiTheme="minorBidi" w:hAnsiTheme="minorBidi"/>
        </w:rPr>
        <w:t xml:space="preserve">The release </w:t>
      </w:r>
      <w:r w:rsidR="00D336C7" w:rsidRPr="00321428">
        <w:rPr>
          <w:rFonts w:asciiTheme="minorBidi" w:hAnsiTheme="minorBidi"/>
        </w:rPr>
        <w:t xml:space="preserve">nature follows the </w:t>
      </w:r>
      <w:r w:rsidR="009D17E6" w:rsidRPr="00321428">
        <w:rPr>
          <w:rFonts w:asciiTheme="minorBidi" w:hAnsiTheme="minorBidi"/>
        </w:rPr>
        <w:t>first order</w:t>
      </w:r>
      <w:r w:rsidR="0015380A" w:rsidRPr="00321428">
        <w:rPr>
          <w:rFonts w:asciiTheme="minorBidi" w:hAnsiTheme="minorBidi"/>
        </w:rPr>
        <w:t xml:space="preserve"> and Korsmeyer-Peppas </w:t>
      </w:r>
      <w:r w:rsidR="00D336C7" w:rsidRPr="00321428">
        <w:rPr>
          <w:rFonts w:asciiTheme="minorBidi" w:hAnsiTheme="minorBidi"/>
        </w:rPr>
        <w:t>kinetics</w:t>
      </w:r>
      <w:r w:rsidR="0015380A" w:rsidRPr="00321428">
        <w:rPr>
          <w:rFonts w:asciiTheme="minorBidi" w:hAnsiTheme="minorBidi"/>
        </w:rPr>
        <w:t xml:space="preserve">. </w:t>
      </w:r>
      <w:r w:rsidR="00BD2055" w:rsidRPr="00321428">
        <w:rPr>
          <w:rFonts w:asciiTheme="minorBidi" w:hAnsiTheme="minorBidi"/>
        </w:rPr>
        <w:t xml:space="preserve">The outcome offers an elegant opportunity to develop value-added delivery systems of </w:t>
      </w:r>
      <w:r w:rsidR="0015380A" w:rsidRPr="00321428">
        <w:rPr>
          <w:rFonts w:asciiTheme="minorBidi" w:hAnsiTheme="minorBidi"/>
        </w:rPr>
        <w:t>bioactive compounds</w:t>
      </w:r>
      <w:proofErr w:type="gramStart"/>
      <w:r w:rsidR="00BD2055" w:rsidRPr="00321428">
        <w:rPr>
          <w:rFonts w:asciiTheme="minorBidi" w:hAnsiTheme="minorBidi"/>
        </w:rPr>
        <w:t>, in particular, and</w:t>
      </w:r>
      <w:proofErr w:type="gramEnd"/>
      <w:r w:rsidR="00BD2055" w:rsidRPr="00321428">
        <w:rPr>
          <w:rFonts w:asciiTheme="minorBidi" w:hAnsiTheme="minorBidi"/>
        </w:rPr>
        <w:t xml:space="preserve"> </w:t>
      </w:r>
      <w:r w:rsidR="00303E76" w:rsidRPr="00321428">
        <w:rPr>
          <w:rFonts w:asciiTheme="minorBidi" w:hAnsiTheme="minorBidi"/>
        </w:rPr>
        <w:t>health-promoting</w:t>
      </w:r>
      <w:r w:rsidR="00BD2055" w:rsidRPr="00321428">
        <w:rPr>
          <w:rFonts w:asciiTheme="minorBidi" w:hAnsiTheme="minorBidi"/>
        </w:rPr>
        <w:t xml:space="preserve"> and </w:t>
      </w:r>
      <w:r w:rsidR="00303E76" w:rsidRPr="00321428">
        <w:rPr>
          <w:rFonts w:asciiTheme="minorBidi" w:hAnsiTheme="minorBidi"/>
        </w:rPr>
        <w:t>disease-preventing</w:t>
      </w:r>
      <w:r w:rsidR="00BD2055" w:rsidRPr="00321428">
        <w:rPr>
          <w:rFonts w:asciiTheme="minorBidi" w:hAnsiTheme="minorBidi"/>
        </w:rPr>
        <w:t xml:space="preserve"> compounds, in general, based on ordered hydrocolloid networks. </w:t>
      </w:r>
    </w:p>
    <w:sectPr w:rsidR="0015380A" w:rsidRPr="00321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haris SIL">
    <w:altName w:val="Charis SI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D0A"/>
    <w:multiLevelType w:val="hybridMultilevel"/>
    <w:tmpl w:val="48FA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56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90"/>
    <w:rsid w:val="00081C82"/>
    <w:rsid w:val="0009103D"/>
    <w:rsid w:val="000A4DE1"/>
    <w:rsid w:val="000B0E3B"/>
    <w:rsid w:val="001043F9"/>
    <w:rsid w:val="0015380A"/>
    <w:rsid w:val="001B50B1"/>
    <w:rsid w:val="002461C5"/>
    <w:rsid w:val="00303E76"/>
    <w:rsid w:val="00321428"/>
    <w:rsid w:val="004E3D35"/>
    <w:rsid w:val="00512585"/>
    <w:rsid w:val="00552E0F"/>
    <w:rsid w:val="00564A10"/>
    <w:rsid w:val="00651746"/>
    <w:rsid w:val="0069731B"/>
    <w:rsid w:val="006A178F"/>
    <w:rsid w:val="006C10E0"/>
    <w:rsid w:val="0072755F"/>
    <w:rsid w:val="007606D1"/>
    <w:rsid w:val="007F32EA"/>
    <w:rsid w:val="008C4614"/>
    <w:rsid w:val="00963F72"/>
    <w:rsid w:val="009D17E6"/>
    <w:rsid w:val="00A01190"/>
    <w:rsid w:val="00A103EA"/>
    <w:rsid w:val="00AD752D"/>
    <w:rsid w:val="00B3166E"/>
    <w:rsid w:val="00B72B7A"/>
    <w:rsid w:val="00BD2055"/>
    <w:rsid w:val="00C60057"/>
    <w:rsid w:val="00C91A81"/>
    <w:rsid w:val="00D14FD8"/>
    <w:rsid w:val="00D2796A"/>
    <w:rsid w:val="00D336C7"/>
    <w:rsid w:val="00D51041"/>
    <w:rsid w:val="00D77AE5"/>
    <w:rsid w:val="00DC4810"/>
    <w:rsid w:val="00EC4127"/>
    <w:rsid w:val="00F11AAD"/>
    <w:rsid w:val="00F50BA0"/>
    <w:rsid w:val="00F61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91F2"/>
  <w15:chartTrackingRefBased/>
  <w15:docId w15:val="{0CEB8D70-B5D0-4B5F-8CCF-CF30D041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90"/>
    <w:pPr>
      <w:ind w:left="720"/>
      <w:contextualSpacing/>
    </w:pPr>
  </w:style>
  <w:style w:type="paragraph" w:customStyle="1" w:styleId="Default">
    <w:name w:val="Default"/>
    <w:rsid w:val="00BD2055"/>
    <w:pPr>
      <w:autoSpaceDE w:val="0"/>
      <w:autoSpaceDN w:val="0"/>
      <w:adjustRightInd w:val="0"/>
      <w:spacing w:after="0" w:line="240" w:lineRule="auto"/>
    </w:pPr>
    <w:rPr>
      <w:rFonts w:ascii="Charis SIL" w:hAnsi="Charis SIL" w:cs="Charis SIL"/>
      <w:color w:val="000000"/>
      <w:sz w:val="24"/>
      <w:szCs w:val="24"/>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1935">
      <w:bodyDiv w:val="1"/>
      <w:marLeft w:val="0"/>
      <w:marRight w:val="0"/>
      <w:marTop w:val="0"/>
      <w:marBottom w:val="0"/>
      <w:divBdr>
        <w:top w:val="none" w:sz="0" w:space="0" w:color="auto"/>
        <w:left w:val="none" w:sz="0" w:space="0" w:color="auto"/>
        <w:bottom w:val="none" w:sz="0" w:space="0" w:color="auto"/>
        <w:right w:val="none" w:sz="0" w:space="0" w:color="auto"/>
      </w:divBdr>
    </w:div>
    <w:div w:id="7207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356</Words>
  <Characters>2259</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Elfaruk</dc:creator>
  <cp:keywords/>
  <dc:description/>
  <cp:lastModifiedBy>Dr. Srinivas Janaswamy</cp:lastModifiedBy>
  <cp:revision>22</cp:revision>
  <dcterms:created xsi:type="dcterms:W3CDTF">2022-12-23T06:41:00Z</dcterms:created>
  <dcterms:modified xsi:type="dcterms:W3CDTF">2022-12-23T23:55:00Z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db74ef74-09d0-4303-9c8e-29d7bc105369</vt:lpwstr>
  </property>
</Properties>
</file>