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5FDF" w14:textId="045E50FE" w:rsidR="003F4888" w:rsidRPr="003F4888" w:rsidRDefault="003F4888" w:rsidP="007E3974">
      <w:pPr>
        <w:jc w:val="both"/>
        <w:rPr>
          <w:rFonts w:ascii="Arial" w:hAnsi="Arial" w:cs="Arial"/>
          <w:b/>
          <w:bCs/>
          <w:sz w:val="32"/>
          <w:szCs w:val="32"/>
        </w:rPr>
      </w:pPr>
      <w:r>
        <w:rPr>
          <w:rFonts w:ascii="Arial" w:hAnsi="Arial" w:cs="Arial"/>
          <w:b/>
          <w:bCs/>
          <w:sz w:val="32"/>
          <w:szCs w:val="32"/>
        </w:rPr>
        <w:t xml:space="preserve">Encapsulation of </w:t>
      </w:r>
      <w:r w:rsidR="00D724EE">
        <w:rPr>
          <w:rFonts w:ascii="Arial" w:hAnsi="Arial" w:cs="Arial"/>
          <w:b/>
          <w:bCs/>
          <w:sz w:val="32"/>
          <w:szCs w:val="32"/>
        </w:rPr>
        <w:t>polyphenolic</w:t>
      </w:r>
      <w:r>
        <w:rPr>
          <w:rFonts w:ascii="Arial" w:hAnsi="Arial" w:cs="Arial"/>
          <w:b/>
          <w:bCs/>
          <w:sz w:val="32"/>
          <w:szCs w:val="32"/>
        </w:rPr>
        <w:t xml:space="preserve"> </w:t>
      </w:r>
      <w:r w:rsidR="00594DD5">
        <w:rPr>
          <w:rFonts w:ascii="Arial" w:hAnsi="Arial" w:cs="Arial"/>
          <w:b/>
          <w:bCs/>
          <w:sz w:val="32"/>
          <w:szCs w:val="32"/>
        </w:rPr>
        <w:t>bioactive</w:t>
      </w:r>
      <w:r>
        <w:rPr>
          <w:rFonts w:ascii="Arial" w:hAnsi="Arial" w:cs="Arial"/>
          <w:b/>
          <w:bCs/>
          <w:sz w:val="32"/>
          <w:szCs w:val="32"/>
        </w:rPr>
        <w:t xml:space="preserve"> compounds into stable structures</w:t>
      </w:r>
      <w:r w:rsidRPr="003F4888">
        <w:rPr>
          <w:rFonts w:ascii="Arial" w:hAnsi="Arial" w:cs="Arial"/>
          <w:b/>
          <w:bCs/>
          <w:sz w:val="32"/>
          <w:szCs w:val="32"/>
        </w:rPr>
        <w:t xml:space="preserve"> </w:t>
      </w:r>
      <w:r w:rsidR="00D724EE">
        <w:rPr>
          <w:rFonts w:ascii="Arial" w:hAnsi="Arial" w:cs="Arial"/>
          <w:b/>
          <w:bCs/>
          <w:sz w:val="32"/>
          <w:szCs w:val="32"/>
        </w:rPr>
        <w:t>using spray drying and electrospinning process for food applications</w:t>
      </w:r>
    </w:p>
    <w:p w14:paraId="7D8C35CF" w14:textId="6E74F87A" w:rsidR="00D9488B" w:rsidRPr="007A3A31" w:rsidRDefault="00F644B1" w:rsidP="007E3974">
      <w:pPr>
        <w:jc w:val="both"/>
        <w:rPr>
          <w:rFonts w:ascii="Times New Roman" w:hAnsi="Times New Roman" w:cs="Times New Roman"/>
          <w:sz w:val="24"/>
          <w:szCs w:val="24"/>
        </w:rPr>
      </w:pPr>
      <w:r w:rsidRPr="003D7F56">
        <w:rPr>
          <w:rFonts w:ascii="Times New Roman" w:hAnsi="Times New Roman" w:cs="Times New Roman"/>
          <w:color w:val="222222"/>
          <w:sz w:val="24"/>
          <w:szCs w:val="24"/>
          <w:shd w:val="clear" w:color="auto" w:fill="FFFFFF"/>
        </w:rPr>
        <w:t xml:space="preserve">Anastasia </w:t>
      </w:r>
      <w:proofErr w:type="spellStart"/>
      <w:r w:rsidRPr="003D7F56">
        <w:rPr>
          <w:rFonts w:ascii="Times New Roman" w:hAnsi="Times New Roman" w:cs="Times New Roman"/>
          <w:color w:val="222222"/>
          <w:sz w:val="24"/>
          <w:szCs w:val="24"/>
          <w:shd w:val="clear" w:color="auto" w:fill="FFFFFF"/>
        </w:rPr>
        <w:t>Tsekme</w:t>
      </w:r>
      <w:proofErr w:type="spellEnd"/>
      <w:r>
        <w:rPr>
          <w:rFonts w:ascii="Times New Roman" w:hAnsi="Times New Roman" w:cs="Times New Roman"/>
          <w:color w:val="222222"/>
          <w:sz w:val="24"/>
          <w:szCs w:val="24"/>
          <w:shd w:val="clear" w:color="auto" w:fill="FFFFFF"/>
        </w:rPr>
        <w:t xml:space="preserve">, </w:t>
      </w:r>
      <w:proofErr w:type="spellStart"/>
      <w:r w:rsidR="00D9488B" w:rsidRPr="007A3A31">
        <w:rPr>
          <w:rFonts w:ascii="Times New Roman" w:hAnsi="Times New Roman" w:cs="Times New Roman"/>
          <w:sz w:val="24"/>
          <w:szCs w:val="24"/>
        </w:rPr>
        <w:t>Christoforos</w:t>
      </w:r>
      <w:proofErr w:type="spellEnd"/>
      <w:r w:rsidR="00D9488B" w:rsidRPr="007A3A31">
        <w:rPr>
          <w:rFonts w:ascii="Times New Roman" w:hAnsi="Times New Roman" w:cs="Times New Roman"/>
          <w:sz w:val="24"/>
          <w:szCs w:val="24"/>
        </w:rPr>
        <w:t xml:space="preserve"> </w:t>
      </w:r>
      <w:proofErr w:type="spellStart"/>
      <w:r w:rsidR="00D9488B" w:rsidRPr="007A3A31">
        <w:rPr>
          <w:rFonts w:ascii="Times New Roman" w:hAnsi="Times New Roman" w:cs="Times New Roman"/>
          <w:sz w:val="24"/>
          <w:szCs w:val="24"/>
        </w:rPr>
        <w:t>Vasileiou</w:t>
      </w:r>
      <w:proofErr w:type="spellEnd"/>
      <w:r w:rsidR="00D9488B" w:rsidRPr="007A3A31">
        <w:rPr>
          <w:rFonts w:ascii="Times New Roman" w:hAnsi="Times New Roman" w:cs="Times New Roman"/>
          <w:sz w:val="24"/>
          <w:szCs w:val="24"/>
        </w:rPr>
        <w:t xml:space="preserve">, Christina Drosou, </w:t>
      </w:r>
      <w:proofErr w:type="spellStart"/>
      <w:r w:rsidR="00D9488B" w:rsidRPr="007A3A31">
        <w:rPr>
          <w:rFonts w:ascii="Times New Roman" w:hAnsi="Times New Roman" w:cs="Times New Roman"/>
          <w:sz w:val="24"/>
          <w:szCs w:val="24"/>
        </w:rPr>
        <w:t>Magdalini</w:t>
      </w:r>
      <w:proofErr w:type="spellEnd"/>
      <w:r w:rsidR="00D9488B" w:rsidRPr="007A3A31">
        <w:rPr>
          <w:rFonts w:ascii="Times New Roman" w:hAnsi="Times New Roman" w:cs="Times New Roman"/>
          <w:sz w:val="24"/>
          <w:szCs w:val="24"/>
        </w:rPr>
        <w:t xml:space="preserve"> </w:t>
      </w:r>
      <w:proofErr w:type="spellStart"/>
      <w:r w:rsidR="00D9488B" w:rsidRPr="007A3A31">
        <w:rPr>
          <w:rFonts w:ascii="Times New Roman" w:hAnsi="Times New Roman" w:cs="Times New Roman"/>
          <w:sz w:val="24"/>
          <w:szCs w:val="24"/>
        </w:rPr>
        <w:t>Krokida</w:t>
      </w:r>
      <w:proofErr w:type="spellEnd"/>
    </w:p>
    <w:p w14:paraId="10A83C28" w14:textId="77777777" w:rsidR="00D9488B" w:rsidRPr="003D7F56" w:rsidRDefault="00D9488B" w:rsidP="007E3974">
      <w:pPr>
        <w:jc w:val="both"/>
        <w:rPr>
          <w:rFonts w:ascii="Times New Roman" w:hAnsi="Times New Roman" w:cs="Times New Roman"/>
          <w:i/>
          <w:sz w:val="24"/>
          <w:szCs w:val="24"/>
        </w:rPr>
      </w:pPr>
      <w:r w:rsidRPr="003D7F56">
        <w:rPr>
          <w:rFonts w:ascii="Times New Roman" w:hAnsi="Times New Roman" w:cs="Times New Roman"/>
          <w:i/>
          <w:sz w:val="24"/>
          <w:szCs w:val="24"/>
        </w:rPr>
        <w:t xml:space="preserve">School of Chemical Engineering, National Technical University of Athens, 9 </w:t>
      </w:r>
      <w:proofErr w:type="spellStart"/>
      <w:r w:rsidRPr="003D7F56">
        <w:rPr>
          <w:rFonts w:ascii="Times New Roman" w:hAnsi="Times New Roman" w:cs="Times New Roman"/>
          <w:i/>
          <w:sz w:val="24"/>
          <w:szCs w:val="24"/>
        </w:rPr>
        <w:t>Heroon</w:t>
      </w:r>
      <w:proofErr w:type="spellEnd"/>
      <w:r w:rsidRPr="003D7F56">
        <w:rPr>
          <w:rFonts w:ascii="Times New Roman" w:hAnsi="Times New Roman" w:cs="Times New Roman"/>
          <w:i/>
          <w:sz w:val="24"/>
          <w:szCs w:val="24"/>
        </w:rPr>
        <w:t xml:space="preserve"> 5 </w:t>
      </w:r>
      <w:proofErr w:type="spellStart"/>
      <w:r w:rsidRPr="003D7F56">
        <w:rPr>
          <w:rFonts w:ascii="Times New Roman" w:hAnsi="Times New Roman" w:cs="Times New Roman"/>
          <w:i/>
          <w:sz w:val="24"/>
          <w:szCs w:val="24"/>
        </w:rPr>
        <w:t>Polytechniou</w:t>
      </w:r>
      <w:proofErr w:type="spellEnd"/>
      <w:r w:rsidRPr="003D7F56">
        <w:rPr>
          <w:rFonts w:ascii="Times New Roman" w:hAnsi="Times New Roman" w:cs="Times New Roman"/>
          <w:i/>
          <w:sz w:val="24"/>
          <w:szCs w:val="24"/>
        </w:rPr>
        <w:t xml:space="preserve"> St., </w:t>
      </w:r>
      <w:proofErr w:type="spellStart"/>
      <w:r w:rsidRPr="003D7F56">
        <w:rPr>
          <w:rFonts w:ascii="Times New Roman" w:hAnsi="Times New Roman" w:cs="Times New Roman"/>
          <w:i/>
          <w:sz w:val="24"/>
          <w:szCs w:val="24"/>
        </w:rPr>
        <w:t>Zografou</w:t>
      </w:r>
      <w:proofErr w:type="spellEnd"/>
      <w:r w:rsidRPr="003D7F56">
        <w:rPr>
          <w:rFonts w:ascii="Times New Roman" w:hAnsi="Times New Roman" w:cs="Times New Roman"/>
          <w:i/>
          <w:sz w:val="24"/>
          <w:szCs w:val="24"/>
        </w:rPr>
        <w:t xml:space="preserve"> Campus, Athens, 15780, Greece</w:t>
      </w:r>
    </w:p>
    <w:p w14:paraId="4472FB37" w14:textId="26C027D7" w:rsidR="00D9488B" w:rsidRPr="00FA192C" w:rsidRDefault="008C5519" w:rsidP="001F6805">
      <w:pPr>
        <w:jc w:val="both"/>
        <w:rPr>
          <w:rFonts w:ascii="Arial" w:hAnsi="Arial" w:cs="Arial"/>
        </w:rPr>
      </w:pPr>
      <w:r w:rsidRPr="00466240">
        <w:rPr>
          <w:rFonts w:ascii="Arial" w:hAnsi="Arial" w:cs="Arial"/>
        </w:rPr>
        <w:t>Plants are excellent sources of</w:t>
      </w:r>
      <w:r w:rsidR="00A404D5">
        <w:rPr>
          <w:rFonts w:ascii="Arial" w:hAnsi="Arial" w:cs="Arial"/>
        </w:rPr>
        <w:t xml:space="preserve"> </w:t>
      </w:r>
      <w:hyperlink r:id="rId4" w:tooltip="Learn more about bioactive compounds from ScienceDirect's AI-generated Topic Pages" w:history="1">
        <w:r w:rsidRPr="00466240">
          <w:rPr>
            <w:rStyle w:val="Hyperlink"/>
            <w:rFonts w:ascii="Arial" w:hAnsi="Arial" w:cs="Arial"/>
            <w:color w:val="auto"/>
            <w:u w:val="none"/>
          </w:rPr>
          <w:t>bioactive compounds</w:t>
        </w:r>
      </w:hyperlink>
      <w:r w:rsidR="006957A4">
        <w:rPr>
          <w:rStyle w:val="Hyperlink"/>
          <w:rFonts w:ascii="Arial" w:hAnsi="Arial" w:cs="Arial"/>
          <w:color w:val="auto"/>
          <w:u w:val="none"/>
        </w:rPr>
        <w:t xml:space="preserve"> with beneficial properties in human’s health. In recent years, plant extracts are incorporated into food products in order to enhance </w:t>
      </w:r>
      <w:r w:rsidR="006957A4" w:rsidRPr="006957A4">
        <w:rPr>
          <w:rStyle w:val="Hyperlink"/>
          <w:rFonts w:ascii="Arial" w:hAnsi="Arial" w:cs="Arial"/>
          <w:color w:val="auto"/>
          <w:u w:val="none"/>
        </w:rPr>
        <w:t>food’s functionality</w:t>
      </w:r>
      <w:r w:rsidR="006957A4">
        <w:rPr>
          <w:rStyle w:val="Hyperlink"/>
          <w:rFonts w:ascii="Arial" w:hAnsi="Arial" w:cs="Arial"/>
          <w:color w:val="auto"/>
          <w:u w:val="none"/>
        </w:rPr>
        <w:t xml:space="preserve">. </w:t>
      </w:r>
      <w:r w:rsidR="00466240" w:rsidRPr="00466240">
        <w:rPr>
          <w:rFonts w:ascii="Arial" w:hAnsi="Arial" w:cs="Arial"/>
        </w:rPr>
        <w:t>However, these components are unstable</w:t>
      </w:r>
      <w:r w:rsidR="00857221">
        <w:rPr>
          <w:rFonts w:ascii="Arial" w:hAnsi="Arial" w:cs="Arial"/>
        </w:rPr>
        <w:t xml:space="preserve"> during processing and </w:t>
      </w:r>
      <w:r w:rsidR="00A404D5">
        <w:rPr>
          <w:rFonts w:ascii="Arial" w:hAnsi="Arial" w:cs="Arial"/>
        </w:rPr>
        <w:t>storage</w:t>
      </w:r>
      <w:r w:rsidR="006957A4">
        <w:rPr>
          <w:rFonts w:ascii="Arial" w:hAnsi="Arial" w:cs="Arial"/>
        </w:rPr>
        <w:t xml:space="preserve"> </w:t>
      </w:r>
      <w:r w:rsidR="00D61C60">
        <w:rPr>
          <w:rFonts w:ascii="Arial" w:hAnsi="Arial" w:cs="Arial"/>
        </w:rPr>
        <w:t>so</w:t>
      </w:r>
      <w:r w:rsidR="006957A4">
        <w:rPr>
          <w:rFonts w:ascii="Arial" w:hAnsi="Arial" w:cs="Arial"/>
        </w:rPr>
        <w:t xml:space="preserve"> encapsulation of them </w:t>
      </w:r>
      <w:r w:rsidR="006957A4" w:rsidRPr="00466240">
        <w:rPr>
          <w:rFonts w:ascii="Arial" w:hAnsi="Arial" w:cs="Arial"/>
        </w:rPr>
        <w:t>into suitable matri</w:t>
      </w:r>
      <w:r w:rsidR="006957A4">
        <w:rPr>
          <w:rFonts w:ascii="Arial" w:hAnsi="Arial" w:cs="Arial"/>
        </w:rPr>
        <w:t>c</w:t>
      </w:r>
      <w:r w:rsidR="006957A4" w:rsidRPr="00466240">
        <w:rPr>
          <w:rFonts w:ascii="Arial" w:hAnsi="Arial" w:cs="Arial"/>
        </w:rPr>
        <w:t>es</w:t>
      </w:r>
      <w:r w:rsidR="006957A4">
        <w:rPr>
          <w:rFonts w:ascii="Arial" w:hAnsi="Arial" w:cs="Arial"/>
        </w:rPr>
        <w:t xml:space="preserve"> is used as a promising technique to enhance their stability. </w:t>
      </w:r>
      <w:r w:rsidR="006957A4" w:rsidRPr="007A3A31">
        <w:rPr>
          <w:rFonts w:ascii="Arial" w:hAnsi="Arial" w:cs="Arial"/>
        </w:rPr>
        <w:t>The</w:t>
      </w:r>
      <w:r w:rsidR="006957A4" w:rsidRPr="00332A77">
        <w:rPr>
          <w:rFonts w:ascii="Arial" w:hAnsi="Arial" w:cs="Arial"/>
        </w:rPr>
        <w:t xml:space="preserve"> </w:t>
      </w:r>
      <w:r w:rsidR="006957A4" w:rsidRPr="007A3A31">
        <w:rPr>
          <w:rFonts w:ascii="Arial" w:hAnsi="Arial" w:cs="Arial"/>
        </w:rPr>
        <w:t xml:space="preserve">primary aim of this study </w:t>
      </w:r>
      <w:r w:rsidR="006957A4">
        <w:rPr>
          <w:rFonts w:ascii="Arial" w:hAnsi="Arial" w:cs="Arial"/>
        </w:rPr>
        <w:t>was</w:t>
      </w:r>
      <w:r w:rsidR="006957A4" w:rsidRPr="007A3A31">
        <w:rPr>
          <w:rFonts w:ascii="Arial" w:hAnsi="Arial" w:cs="Arial"/>
        </w:rPr>
        <w:t xml:space="preserve"> the encapsulation of plant-derived compounds </w:t>
      </w:r>
      <w:r w:rsidR="006957A4">
        <w:rPr>
          <w:rFonts w:ascii="Arial" w:hAnsi="Arial" w:cs="Arial"/>
        </w:rPr>
        <w:t>into stable structures, the characterization of the developed structures and the evaluation of their release rate and stability during storage conditions. The bioactive compounds with high antioxidant activity were recovered</w:t>
      </w:r>
      <w:r w:rsidR="00FA192C">
        <w:rPr>
          <w:rFonts w:ascii="Arial" w:hAnsi="Arial" w:cs="Arial"/>
        </w:rPr>
        <w:t xml:space="preserve"> </w:t>
      </w:r>
      <w:r w:rsidR="00FA192C" w:rsidRPr="007A3A31">
        <w:rPr>
          <w:rFonts w:ascii="Arial" w:hAnsi="Arial" w:cs="Arial"/>
        </w:rPr>
        <w:t>through optim</w:t>
      </w:r>
      <w:r w:rsidR="00FA192C">
        <w:rPr>
          <w:rFonts w:ascii="Arial" w:hAnsi="Arial" w:cs="Arial"/>
        </w:rPr>
        <w:t>um</w:t>
      </w:r>
      <w:r w:rsidR="00FA192C" w:rsidRPr="007A3A31">
        <w:rPr>
          <w:rFonts w:ascii="Arial" w:hAnsi="Arial" w:cs="Arial"/>
        </w:rPr>
        <w:t xml:space="preserve"> conditions</w:t>
      </w:r>
      <w:r w:rsidR="00FA192C">
        <w:rPr>
          <w:rFonts w:ascii="Arial" w:hAnsi="Arial" w:cs="Arial"/>
        </w:rPr>
        <w:t xml:space="preserve"> from</w:t>
      </w:r>
      <w:r w:rsidR="006957A4">
        <w:rPr>
          <w:rFonts w:ascii="Arial" w:hAnsi="Arial" w:cs="Arial"/>
        </w:rPr>
        <w:t xml:space="preserve"> </w:t>
      </w:r>
      <w:r w:rsidR="006957A4" w:rsidRPr="007A3A31">
        <w:rPr>
          <w:rFonts w:ascii="Arial" w:hAnsi="Arial" w:cs="Arial"/>
        </w:rPr>
        <w:t xml:space="preserve">oregano, rosemary and </w:t>
      </w:r>
      <w:r w:rsidR="006957A4" w:rsidRPr="00857221">
        <w:rPr>
          <w:rFonts w:ascii="Arial" w:hAnsi="Arial" w:cs="Arial"/>
          <w:i/>
          <w:iCs/>
        </w:rPr>
        <w:t xml:space="preserve">Magnolia </w:t>
      </w:r>
      <w:proofErr w:type="spellStart"/>
      <w:r w:rsidR="006957A4" w:rsidRPr="00857221">
        <w:rPr>
          <w:rFonts w:ascii="Arial" w:hAnsi="Arial" w:cs="Arial"/>
          <w:i/>
          <w:iCs/>
        </w:rPr>
        <w:t>officianalis</w:t>
      </w:r>
      <w:proofErr w:type="spellEnd"/>
      <w:r w:rsidR="006957A4" w:rsidRPr="007A3A31">
        <w:rPr>
          <w:rFonts w:ascii="Arial" w:hAnsi="Arial" w:cs="Arial"/>
        </w:rPr>
        <w:t xml:space="preserve"> plants using microwave/ ultrasound assisted extraction</w:t>
      </w:r>
      <w:r w:rsidR="00FA192C">
        <w:rPr>
          <w:rFonts w:ascii="Arial" w:hAnsi="Arial" w:cs="Arial"/>
        </w:rPr>
        <w:t xml:space="preserve">. </w:t>
      </w:r>
      <w:r w:rsidR="00D9488B" w:rsidRPr="007A3A31">
        <w:rPr>
          <w:rFonts w:ascii="Arial" w:hAnsi="Arial" w:cs="Arial"/>
        </w:rPr>
        <w:t xml:space="preserve">The recovered </w:t>
      </w:r>
      <w:r w:rsidR="00FA192C">
        <w:rPr>
          <w:rFonts w:ascii="Arial" w:hAnsi="Arial" w:cs="Arial"/>
        </w:rPr>
        <w:t>extracts</w:t>
      </w:r>
      <w:r w:rsidR="00D9488B" w:rsidRPr="007A3A31">
        <w:rPr>
          <w:rFonts w:ascii="Arial" w:hAnsi="Arial" w:cs="Arial"/>
        </w:rPr>
        <w:t xml:space="preserve"> were </w:t>
      </w:r>
      <w:r w:rsidR="00FA192C">
        <w:rPr>
          <w:rFonts w:ascii="Arial" w:hAnsi="Arial" w:cs="Arial"/>
        </w:rPr>
        <w:t>evaluated in terms of</w:t>
      </w:r>
      <w:r w:rsidR="00D9488B" w:rsidRPr="007A3A31">
        <w:rPr>
          <w:rFonts w:ascii="Arial" w:hAnsi="Arial" w:cs="Arial"/>
        </w:rPr>
        <w:t xml:space="preserve"> antioxidant activity and total phenolic content (TPC). </w:t>
      </w:r>
      <w:r w:rsidR="001F6805" w:rsidRPr="007A3A31">
        <w:rPr>
          <w:rFonts w:ascii="Arial" w:hAnsi="Arial" w:cs="Arial"/>
        </w:rPr>
        <w:t>Encapsulation was performed by electrospinning</w:t>
      </w:r>
      <w:r w:rsidR="00FA192C">
        <w:rPr>
          <w:rFonts w:ascii="Arial" w:hAnsi="Arial" w:cs="Arial"/>
        </w:rPr>
        <w:t xml:space="preserve"> process</w:t>
      </w:r>
      <w:r w:rsidR="001F6805" w:rsidRPr="007A3A31">
        <w:rPr>
          <w:rFonts w:ascii="Arial" w:hAnsi="Arial" w:cs="Arial"/>
        </w:rPr>
        <w:t xml:space="preserve"> and spray drying using natural polymers as wall materials. The influence and optimization of operating parameters on the encapsulation efficiency (EE) of the above methods were investigated with</w:t>
      </w:r>
      <w:r w:rsidR="00D9488B" w:rsidRPr="007A3A31">
        <w:rPr>
          <w:rFonts w:ascii="Arial" w:hAnsi="Arial" w:cs="Arial"/>
        </w:rPr>
        <w:t xml:space="preserve"> response surface methodology</w:t>
      </w:r>
      <w:r w:rsidR="001F6805" w:rsidRPr="007A3A31">
        <w:rPr>
          <w:rFonts w:ascii="Arial" w:hAnsi="Arial" w:cs="Arial"/>
        </w:rPr>
        <w:t xml:space="preserve"> </w:t>
      </w:r>
      <w:r w:rsidR="00D9488B" w:rsidRPr="007A3A31">
        <w:rPr>
          <w:rFonts w:ascii="Arial" w:hAnsi="Arial" w:cs="Arial"/>
        </w:rPr>
        <w:t>(</w:t>
      </w:r>
      <w:r w:rsidR="001F6805" w:rsidRPr="007A3A31">
        <w:rPr>
          <w:rFonts w:ascii="Arial" w:hAnsi="Arial" w:cs="Arial"/>
        </w:rPr>
        <w:t>RSM</w:t>
      </w:r>
      <w:r w:rsidR="00D9488B" w:rsidRPr="007A3A31">
        <w:rPr>
          <w:rFonts w:ascii="Arial" w:hAnsi="Arial" w:cs="Arial"/>
        </w:rPr>
        <w:t>)</w:t>
      </w:r>
      <w:r w:rsidR="001F6805" w:rsidRPr="007A3A31">
        <w:rPr>
          <w:rFonts w:ascii="Arial" w:hAnsi="Arial" w:cs="Arial"/>
        </w:rPr>
        <w:t xml:space="preserve"> and </w:t>
      </w:r>
      <w:r w:rsidR="00D9488B" w:rsidRPr="007A3A31">
        <w:rPr>
          <w:rFonts w:ascii="Arial" w:hAnsi="Arial" w:cs="Arial"/>
        </w:rPr>
        <w:t>central composite design (</w:t>
      </w:r>
      <w:r w:rsidR="001F6805" w:rsidRPr="007A3A31">
        <w:rPr>
          <w:rFonts w:ascii="Arial" w:hAnsi="Arial" w:cs="Arial"/>
        </w:rPr>
        <w:t>CCD</w:t>
      </w:r>
      <w:r w:rsidR="00D9488B" w:rsidRPr="007A3A31">
        <w:rPr>
          <w:rFonts w:ascii="Arial" w:hAnsi="Arial" w:cs="Arial"/>
        </w:rPr>
        <w:t>)</w:t>
      </w:r>
      <w:r w:rsidR="001F6805" w:rsidRPr="007A3A31">
        <w:rPr>
          <w:rFonts w:ascii="Arial" w:hAnsi="Arial" w:cs="Arial"/>
        </w:rPr>
        <w:t xml:space="preserve">. EE was determined using </w:t>
      </w:r>
      <w:proofErr w:type="spellStart"/>
      <w:r w:rsidR="00FA192C">
        <w:rPr>
          <w:rFonts w:ascii="Arial" w:hAnsi="Arial" w:cs="Arial"/>
        </w:rPr>
        <w:t>Folin-Ciocalteu</w:t>
      </w:r>
      <w:proofErr w:type="spellEnd"/>
      <w:r w:rsidR="00FA192C">
        <w:rPr>
          <w:rFonts w:ascii="Arial" w:hAnsi="Arial" w:cs="Arial"/>
        </w:rPr>
        <w:t xml:space="preserve"> method</w:t>
      </w:r>
      <w:r w:rsidR="001F6805" w:rsidRPr="007A3A31">
        <w:rPr>
          <w:rFonts w:ascii="Arial" w:hAnsi="Arial" w:cs="Arial"/>
        </w:rPr>
        <w:t xml:space="preserve"> and ATR-FTIR technique was used to confirm the presence of antioxidant components in the various structures examined. The morphology of the resulting structures was characterized by SEM and the release kinetics of the encapsulated ingredients were studied over time under different storage conditions. </w:t>
      </w:r>
      <w:r w:rsidR="001D48AB" w:rsidRPr="001D48AB">
        <w:rPr>
          <w:rFonts w:ascii="Arial" w:hAnsi="Arial" w:cs="Arial"/>
        </w:rPr>
        <w:t xml:space="preserve">The </w:t>
      </w:r>
      <w:r w:rsidR="001D48AB">
        <w:rPr>
          <w:rFonts w:ascii="Arial" w:hAnsi="Arial" w:cs="Arial"/>
        </w:rPr>
        <w:t>results</w:t>
      </w:r>
      <w:r w:rsidR="001D48AB" w:rsidRPr="001D48AB">
        <w:rPr>
          <w:rFonts w:ascii="Arial" w:hAnsi="Arial" w:cs="Arial"/>
        </w:rPr>
        <w:t xml:space="preserve"> of this study show</w:t>
      </w:r>
      <w:r w:rsidR="00FA192C">
        <w:rPr>
          <w:rFonts w:ascii="Arial" w:hAnsi="Arial" w:cs="Arial"/>
        </w:rPr>
        <w:t>ed</w:t>
      </w:r>
      <w:r w:rsidR="001D48AB" w:rsidRPr="001D48AB">
        <w:rPr>
          <w:rFonts w:ascii="Arial" w:hAnsi="Arial" w:cs="Arial"/>
        </w:rPr>
        <w:t xml:space="preserve"> that the investigated methods can effectively encapsulate phenolic extracts from oregano, rosemary, and </w:t>
      </w:r>
      <w:r w:rsidR="001D48AB" w:rsidRPr="00857221">
        <w:rPr>
          <w:rFonts w:ascii="Arial" w:hAnsi="Arial" w:cs="Arial"/>
          <w:i/>
          <w:iCs/>
        </w:rPr>
        <w:t xml:space="preserve">Magnolia </w:t>
      </w:r>
      <w:proofErr w:type="spellStart"/>
      <w:r w:rsidR="001D48AB" w:rsidRPr="00857221">
        <w:rPr>
          <w:rFonts w:ascii="Arial" w:hAnsi="Arial" w:cs="Arial"/>
          <w:i/>
          <w:iCs/>
        </w:rPr>
        <w:t>officianalis</w:t>
      </w:r>
      <w:proofErr w:type="spellEnd"/>
      <w:r w:rsidR="00FA192C">
        <w:rPr>
          <w:rFonts w:ascii="Arial" w:hAnsi="Arial" w:cs="Arial"/>
        </w:rPr>
        <w:t>. The developed encapsulated structures were characterized by increased storage stability resulting in the appropriate use of them as food additives.</w:t>
      </w:r>
    </w:p>
    <w:p w14:paraId="4CCB7ECC" w14:textId="77777777" w:rsidR="00D9488B" w:rsidRPr="003D7F56" w:rsidRDefault="00D9488B" w:rsidP="00D9488B">
      <w:pPr>
        <w:rPr>
          <w:rFonts w:ascii="Arial" w:hAnsi="Arial" w:cs="Arial"/>
        </w:rPr>
      </w:pPr>
      <w:r w:rsidRPr="003D7F56">
        <w:rPr>
          <w:rFonts w:ascii="Arial" w:hAnsi="Arial" w:cs="Arial"/>
          <w:b/>
        </w:rPr>
        <w:t>Acknowledgements:</w:t>
      </w:r>
    </w:p>
    <w:p w14:paraId="35CC2DAE" w14:textId="77777777" w:rsidR="00D9488B" w:rsidRPr="003D7F56" w:rsidRDefault="00D9488B" w:rsidP="00D9488B">
      <w:pPr>
        <w:jc w:val="both"/>
        <w:rPr>
          <w:rFonts w:ascii="Arial" w:hAnsi="Arial" w:cs="Arial"/>
        </w:rPr>
      </w:pPr>
      <w:r w:rsidRPr="003D7F56">
        <w:rPr>
          <w:rFonts w:ascii="Arial" w:hAnsi="Arial" w:cs="Arial"/>
        </w:rPr>
        <w:t>Co</w:t>
      </w:r>
      <w:r w:rsidRPr="003D7F56">
        <w:rPr>
          <w:rFonts w:ascii="Cambria Math" w:hAnsi="Cambria Math" w:cs="Cambria Math"/>
        </w:rPr>
        <w:t>‐</w:t>
      </w:r>
      <w:r w:rsidRPr="003D7F56">
        <w:rPr>
          <w:rFonts w:ascii="Arial" w:hAnsi="Arial" w:cs="Arial"/>
        </w:rPr>
        <w:t xml:space="preserve">financed by the European Regional Development Fund of the European Union and Greek </w:t>
      </w:r>
      <w:bookmarkStart w:id="0" w:name="_GoBack"/>
      <w:bookmarkEnd w:id="0"/>
      <w:r w:rsidRPr="003D7F56">
        <w:rPr>
          <w:rFonts w:ascii="Arial" w:hAnsi="Arial" w:cs="Arial"/>
        </w:rPr>
        <w:t>national funds through the Operational Program ATTICA 2014-2020, ESPA 2014-2020, under the call “Research and Innovation Synergies in the Region of Attica” (project code/MIS: 5184939).</w:t>
      </w:r>
    </w:p>
    <w:p w14:paraId="7BE98008" w14:textId="77777777" w:rsidR="00D9488B" w:rsidRPr="0075797D" w:rsidRDefault="00D9488B" w:rsidP="001F6805">
      <w:pPr>
        <w:jc w:val="both"/>
      </w:pPr>
    </w:p>
    <w:sectPr w:rsidR="00D9488B" w:rsidRPr="007579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E6"/>
    <w:rsid w:val="000C7DC8"/>
    <w:rsid w:val="00120E64"/>
    <w:rsid w:val="001D48AB"/>
    <w:rsid w:val="001F6805"/>
    <w:rsid w:val="00332A77"/>
    <w:rsid w:val="003D7F56"/>
    <w:rsid w:val="003F4888"/>
    <w:rsid w:val="00466240"/>
    <w:rsid w:val="00594DD5"/>
    <w:rsid w:val="00596D47"/>
    <w:rsid w:val="0060344B"/>
    <w:rsid w:val="006957A4"/>
    <w:rsid w:val="006B1425"/>
    <w:rsid w:val="0075797D"/>
    <w:rsid w:val="007A3A31"/>
    <w:rsid w:val="007E3974"/>
    <w:rsid w:val="00857221"/>
    <w:rsid w:val="008C5519"/>
    <w:rsid w:val="00913CD3"/>
    <w:rsid w:val="009C5762"/>
    <w:rsid w:val="00A404D5"/>
    <w:rsid w:val="00BA39CF"/>
    <w:rsid w:val="00CC5CE6"/>
    <w:rsid w:val="00D61C60"/>
    <w:rsid w:val="00D724EE"/>
    <w:rsid w:val="00D9488B"/>
    <w:rsid w:val="00F4025A"/>
    <w:rsid w:val="00F644B1"/>
    <w:rsid w:val="00FA1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1316"/>
  <w15:chartTrackingRefBased/>
  <w15:docId w15:val="{163C1860-48DC-47A4-BB3D-D9650C30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8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18044">
      <w:bodyDiv w:val="1"/>
      <w:marLeft w:val="0"/>
      <w:marRight w:val="0"/>
      <w:marTop w:val="0"/>
      <w:marBottom w:val="0"/>
      <w:divBdr>
        <w:top w:val="none" w:sz="0" w:space="0" w:color="auto"/>
        <w:left w:val="none" w:sz="0" w:space="0" w:color="auto"/>
        <w:bottom w:val="none" w:sz="0" w:space="0" w:color="auto"/>
        <w:right w:val="none" w:sz="0" w:space="0" w:color="auto"/>
      </w:divBdr>
    </w:div>
    <w:div w:id="1714886295">
      <w:bodyDiv w:val="1"/>
      <w:marLeft w:val="0"/>
      <w:marRight w:val="0"/>
      <w:marTop w:val="0"/>
      <w:marBottom w:val="0"/>
      <w:divBdr>
        <w:top w:val="none" w:sz="0" w:space="0" w:color="auto"/>
        <w:left w:val="none" w:sz="0" w:space="0" w:color="auto"/>
        <w:bottom w:val="none" w:sz="0" w:space="0" w:color="auto"/>
        <w:right w:val="none" w:sz="0" w:space="0" w:color="auto"/>
      </w:divBdr>
    </w:div>
    <w:div w:id="21375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topics/food-science/bioactive-compoun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407</Words>
  <Characters>2322</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XristofVas</dc:creator>
  <cp:keywords/>
  <dc:description/>
  <cp:lastModifiedBy>Christina Drosou</cp:lastModifiedBy>
  <cp:revision>9</cp:revision>
  <dcterms:created xsi:type="dcterms:W3CDTF">2022-12-28T14:39:00Z</dcterms:created>
  <dcterms:modified xsi:type="dcterms:W3CDTF">2022-12-30T15:24:00Z</dcterms:modified>
</cp:coreProperties>
</file>