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58F" w:rsidRPr="00577CB2" w:rsidRDefault="0083158F" w:rsidP="00DC30CF">
      <w:pPr>
        <w:bidi/>
        <w:spacing w:after="160" w:line="259" w:lineRule="auto"/>
        <w:jc w:val="center"/>
        <w:rPr>
          <w:rFonts w:asciiTheme="majorBidi" w:eastAsia="Calibri" w:hAnsiTheme="majorBidi" w:cstheme="majorBidi"/>
          <w:b/>
          <w:bCs/>
          <w:color w:val="000000"/>
          <w:sz w:val="32"/>
          <w:szCs w:val="32"/>
          <w:lang w:bidi="fa-IR"/>
        </w:rPr>
      </w:pPr>
      <w:r w:rsidRPr="00577CB2">
        <w:rPr>
          <w:rFonts w:asciiTheme="majorBidi" w:eastAsia="Calibri" w:hAnsiTheme="majorBidi" w:cstheme="majorBidi"/>
          <w:b/>
          <w:bCs/>
          <w:color w:val="000000"/>
          <w:sz w:val="32"/>
          <w:szCs w:val="32"/>
          <w:lang w:bidi="fa-IR"/>
        </w:rPr>
        <w:t>Production and Evaluation of Chitosan-Coated Nanoliposomes for Caffeine Encapsulation</w:t>
      </w:r>
      <w:r w:rsidR="00577CB2" w:rsidRPr="00577CB2">
        <w:rPr>
          <w:rFonts w:asciiTheme="majorBidi" w:eastAsia="Calibri" w:hAnsiTheme="majorBidi" w:cstheme="majorBidi"/>
          <w:b/>
          <w:bCs/>
          <w:color w:val="000000"/>
          <w:sz w:val="32"/>
          <w:szCs w:val="32"/>
          <w:lang w:bidi="fa-IR"/>
        </w:rPr>
        <w:t xml:space="preserve"> </w:t>
      </w:r>
      <w:bookmarkStart w:id="0" w:name="_GoBack"/>
      <w:bookmarkEnd w:id="0"/>
    </w:p>
    <w:p w:rsidR="0083158F" w:rsidRPr="00577CB2" w:rsidRDefault="0083158F" w:rsidP="0083158F">
      <w:pPr>
        <w:bidi/>
        <w:spacing w:after="160" w:line="259" w:lineRule="auto"/>
        <w:jc w:val="center"/>
        <w:rPr>
          <w:rFonts w:asciiTheme="majorBidi" w:eastAsia="Calibri" w:hAnsiTheme="majorBidi" w:cstheme="majorBidi"/>
          <w:color w:val="000000"/>
          <w:sz w:val="24"/>
          <w:szCs w:val="24"/>
          <w:lang w:bidi="fa-IR"/>
        </w:rPr>
      </w:pPr>
      <w:proofErr w:type="spellStart"/>
      <w:r w:rsidRPr="00577CB2">
        <w:rPr>
          <w:rFonts w:asciiTheme="majorBidi" w:eastAsia="Calibri" w:hAnsiTheme="majorBidi" w:cstheme="majorBidi"/>
          <w:color w:val="000000"/>
          <w:sz w:val="24"/>
          <w:szCs w:val="24"/>
          <w:lang w:bidi="fa-IR"/>
        </w:rPr>
        <w:t>Rezvan</w:t>
      </w:r>
      <w:proofErr w:type="spellEnd"/>
      <w:r w:rsidRPr="00577CB2">
        <w:rPr>
          <w:rFonts w:asciiTheme="majorBidi" w:eastAsia="Calibri" w:hAnsiTheme="majorBidi" w:cstheme="majorBidi"/>
          <w:color w:val="000000"/>
          <w:sz w:val="24"/>
          <w:szCs w:val="24"/>
          <w:lang w:bidi="fa-IR"/>
        </w:rPr>
        <w:t xml:space="preserve"> </w:t>
      </w:r>
      <w:proofErr w:type="spellStart"/>
      <w:r w:rsidRPr="00577CB2">
        <w:rPr>
          <w:rFonts w:asciiTheme="majorBidi" w:eastAsia="Calibri" w:hAnsiTheme="majorBidi" w:cstheme="majorBidi"/>
          <w:color w:val="000000"/>
          <w:sz w:val="24"/>
          <w:szCs w:val="24"/>
          <w:lang w:bidi="fa-IR"/>
        </w:rPr>
        <w:t>Shaddel</w:t>
      </w:r>
      <w:proofErr w:type="spellEnd"/>
      <w:r w:rsidRPr="00577CB2">
        <w:rPr>
          <w:rFonts w:asciiTheme="majorBidi" w:eastAsia="Calibri" w:hAnsiTheme="majorBidi" w:cstheme="majorBidi"/>
          <w:color w:val="000000"/>
          <w:sz w:val="24"/>
          <w:szCs w:val="24"/>
          <w:lang w:bidi="fa-IR"/>
        </w:rPr>
        <w:t xml:space="preserve">*, </w:t>
      </w:r>
      <w:proofErr w:type="spellStart"/>
      <w:r w:rsidRPr="00577CB2">
        <w:rPr>
          <w:rFonts w:asciiTheme="majorBidi" w:eastAsia="Calibri" w:hAnsiTheme="majorBidi" w:cstheme="majorBidi"/>
          <w:color w:val="000000"/>
          <w:sz w:val="24"/>
          <w:szCs w:val="24"/>
          <w:lang w:bidi="fa-IR"/>
        </w:rPr>
        <w:t>Shadi</w:t>
      </w:r>
      <w:proofErr w:type="spellEnd"/>
      <w:r w:rsidRPr="00577CB2">
        <w:rPr>
          <w:rFonts w:asciiTheme="majorBidi" w:eastAsia="Calibri" w:hAnsiTheme="majorBidi" w:cstheme="majorBidi"/>
          <w:color w:val="000000"/>
          <w:sz w:val="24"/>
          <w:szCs w:val="24"/>
          <w:lang w:bidi="fa-IR"/>
        </w:rPr>
        <w:t xml:space="preserve"> </w:t>
      </w:r>
      <w:proofErr w:type="spellStart"/>
      <w:r w:rsidRPr="00577CB2">
        <w:rPr>
          <w:rFonts w:asciiTheme="majorBidi" w:eastAsia="Calibri" w:hAnsiTheme="majorBidi" w:cstheme="majorBidi"/>
          <w:color w:val="000000"/>
          <w:sz w:val="24"/>
          <w:szCs w:val="24"/>
          <w:lang w:bidi="fa-IR"/>
        </w:rPr>
        <w:t>Rajabi-Moghaddam</w:t>
      </w:r>
      <w:proofErr w:type="spellEnd"/>
    </w:p>
    <w:p w:rsidR="0083158F" w:rsidRPr="00577CB2" w:rsidRDefault="0083158F" w:rsidP="0083158F">
      <w:pPr>
        <w:bidi/>
        <w:spacing w:after="160" w:line="259" w:lineRule="auto"/>
        <w:jc w:val="center"/>
        <w:rPr>
          <w:rFonts w:asciiTheme="majorBidi" w:eastAsia="Calibri" w:hAnsiTheme="majorBidi" w:cstheme="majorBidi"/>
          <w:i/>
          <w:iCs/>
          <w:color w:val="000000"/>
          <w:sz w:val="24"/>
          <w:szCs w:val="24"/>
          <w:lang w:bidi="fa-IR"/>
        </w:rPr>
      </w:pPr>
      <w:r w:rsidRPr="00577CB2">
        <w:rPr>
          <w:rFonts w:asciiTheme="majorBidi" w:eastAsia="Calibri" w:hAnsiTheme="majorBidi" w:cstheme="majorBidi"/>
          <w:i/>
          <w:iCs/>
          <w:color w:val="000000"/>
          <w:sz w:val="24"/>
          <w:szCs w:val="24"/>
          <w:lang w:bidi="fa-IR"/>
        </w:rPr>
        <w:t xml:space="preserve">Department of Food Science and Technology, Faculty of Agriculture and Natural Resources, University of </w:t>
      </w:r>
      <w:proofErr w:type="spellStart"/>
      <w:r w:rsidRPr="00577CB2">
        <w:rPr>
          <w:rFonts w:asciiTheme="majorBidi" w:eastAsia="Calibri" w:hAnsiTheme="majorBidi" w:cstheme="majorBidi"/>
          <w:i/>
          <w:iCs/>
          <w:color w:val="000000"/>
          <w:sz w:val="24"/>
          <w:szCs w:val="24"/>
          <w:lang w:bidi="fa-IR"/>
        </w:rPr>
        <w:t>Mohaghegh</w:t>
      </w:r>
      <w:proofErr w:type="spellEnd"/>
      <w:r w:rsidRPr="00577CB2">
        <w:rPr>
          <w:rFonts w:asciiTheme="majorBidi" w:eastAsia="Calibri" w:hAnsiTheme="majorBidi" w:cstheme="majorBidi"/>
          <w:i/>
          <w:iCs/>
          <w:color w:val="000000"/>
          <w:sz w:val="24"/>
          <w:szCs w:val="24"/>
          <w:lang w:bidi="fa-IR"/>
        </w:rPr>
        <w:t xml:space="preserve"> </w:t>
      </w:r>
      <w:proofErr w:type="spellStart"/>
      <w:r w:rsidRPr="00577CB2">
        <w:rPr>
          <w:rFonts w:asciiTheme="majorBidi" w:eastAsia="Calibri" w:hAnsiTheme="majorBidi" w:cstheme="majorBidi"/>
          <w:i/>
          <w:iCs/>
          <w:color w:val="000000"/>
          <w:sz w:val="24"/>
          <w:szCs w:val="24"/>
          <w:lang w:bidi="fa-IR"/>
        </w:rPr>
        <w:t>Ardabili</w:t>
      </w:r>
      <w:proofErr w:type="spellEnd"/>
      <w:r w:rsidRPr="00577CB2">
        <w:rPr>
          <w:rFonts w:asciiTheme="majorBidi" w:eastAsia="Calibri" w:hAnsiTheme="majorBidi" w:cstheme="majorBidi"/>
          <w:i/>
          <w:iCs/>
          <w:color w:val="000000"/>
          <w:sz w:val="24"/>
          <w:szCs w:val="24"/>
          <w:lang w:bidi="fa-IR"/>
        </w:rPr>
        <w:t>, Ardabil, Iran</w:t>
      </w:r>
    </w:p>
    <w:p w:rsidR="0083158F" w:rsidRPr="00577CB2" w:rsidRDefault="0083158F" w:rsidP="0083158F">
      <w:pPr>
        <w:bidi/>
        <w:spacing w:after="160" w:line="259" w:lineRule="auto"/>
        <w:jc w:val="center"/>
        <w:rPr>
          <w:rFonts w:asciiTheme="majorBidi" w:eastAsia="Calibri" w:hAnsiTheme="majorBidi" w:cstheme="majorBidi"/>
          <w:i/>
          <w:iCs/>
          <w:color w:val="000000"/>
          <w:sz w:val="24"/>
          <w:szCs w:val="24"/>
          <w:lang w:bidi="fa-IR"/>
        </w:rPr>
      </w:pPr>
      <w:r w:rsidRPr="00577CB2">
        <w:rPr>
          <w:rFonts w:asciiTheme="majorBidi" w:eastAsia="Calibri" w:hAnsiTheme="majorBidi" w:cstheme="majorBidi"/>
          <w:b/>
          <w:bCs/>
          <w:i/>
          <w:iCs/>
          <w:color w:val="000000"/>
          <w:sz w:val="24"/>
          <w:szCs w:val="24"/>
          <w:lang w:bidi="fa-IR"/>
        </w:rPr>
        <w:t>*Correspondence</w:t>
      </w:r>
      <w:r w:rsidRPr="00577CB2">
        <w:rPr>
          <w:rFonts w:asciiTheme="majorBidi" w:eastAsia="Calibri" w:hAnsiTheme="majorBidi" w:cstheme="majorBidi"/>
          <w:i/>
          <w:iCs/>
          <w:color w:val="000000"/>
          <w:sz w:val="24"/>
          <w:szCs w:val="24"/>
          <w:lang w:bidi="fa-IR"/>
        </w:rPr>
        <w:t>: r.shaddel@uma.ac.ir</w:t>
      </w:r>
    </w:p>
    <w:p w:rsidR="0083158F" w:rsidRPr="00577CB2" w:rsidRDefault="0083158F" w:rsidP="0083158F">
      <w:pPr>
        <w:spacing w:after="160" w:line="259" w:lineRule="auto"/>
        <w:rPr>
          <w:rFonts w:asciiTheme="majorBidi" w:eastAsia="Calibri" w:hAnsiTheme="majorBidi" w:cstheme="majorBidi"/>
          <w:b/>
          <w:bCs/>
          <w:color w:val="000000"/>
          <w:sz w:val="20"/>
          <w:szCs w:val="20"/>
          <w:lang w:bidi="fa-IR"/>
        </w:rPr>
      </w:pPr>
      <w:r w:rsidRPr="00577CB2">
        <w:rPr>
          <w:rFonts w:asciiTheme="majorBidi" w:eastAsia="Calibri" w:hAnsiTheme="majorBidi" w:cstheme="majorBidi"/>
          <w:b/>
          <w:bCs/>
          <w:color w:val="000000"/>
          <w:sz w:val="20"/>
          <w:szCs w:val="20"/>
          <w:lang w:bidi="fa-IR"/>
        </w:rPr>
        <w:t>Abstract</w:t>
      </w:r>
    </w:p>
    <w:p w:rsidR="00584CF5" w:rsidRPr="00584CF5" w:rsidRDefault="0083158F" w:rsidP="00584CF5">
      <w:pPr>
        <w:pStyle w:val="0"/>
        <w:bidi w:val="0"/>
        <w:ind w:firstLine="0"/>
        <w:rPr>
          <w:rFonts w:asciiTheme="majorBidi" w:hAnsiTheme="majorBidi" w:cstheme="majorBidi"/>
          <w:color w:val="000000" w:themeColor="text1"/>
          <w:rtl/>
        </w:rPr>
      </w:pPr>
      <w:r w:rsidRPr="00584CF5">
        <w:rPr>
          <w:rFonts w:asciiTheme="majorBidi" w:hAnsiTheme="majorBidi" w:cstheme="majorBidi"/>
          <w:color w:val="000000" w:themeColor="text1"/>
        </w:rPr>
        <w:t>In this study, chitosan-coated nanoliposomes in ratios of 9-1, 8-2, 7-3 and 6-4 lecithin-cholesterol, were prepared using thin-film hydration method, as a practical delivery system for encapsulation of caffeine</w:t>
      </w:r>
      <w:r w:rsidR="00D73D9C" w:rsidRPr="00584CF5">
        <w:rPr>
          <w:rFonts w:asciiTheme="majorBidi" w:hAnsiTheme="majorBidi" w:cstheme="majorBidi"/>
          <w:color w:val="000000" w:themeColor="text1"/>
        </w:rPr>
        <w:fldChar w:fldCharType="begin" w:fldLock="1"/>
      </w:r>
      <w:r w:rsidR="00D73D9C" w:rsidRPr="00584CF5">
        <w:rPr>
          <w:rFonts w:asciiTheme="majorBidi" w:hAnsiTheme="majorBidi" w:cstheme="majorBidi"/>
          <w:color w:val="000000" w:themeColor="text1"/>
        </w:rPr>
        <w:instrText>ADDIN CSL_CITATION {"citationItems":[{"id":"ITEM-1","itemData":{"DOI":"10.1016/j.fbio.2020.100857","ISSN":"22124306","abstract":"In the present study, chitosan-coated nanoliposomes were prepared using thin-film hydration method, as a practical delivery system for encapsulation of caffeine. Response surface methodology (RSM) was applied to determine the optimum conditions for preparation of nanoliposomes based on the encapsulation efficiency, lightness (L*), electrical conductivity and stability. The morphological analysis demonstrated that the developed nanoliposomes were spherical particles with a homogenous distribution and smooth surfaces. The particle size of the samples determined by dynamic light scattering was higher than that observed by field emission scanning electron microscopy (FESEM). The surface charges of nanoliposome and chitosome were −25 and 31.9 mV, respectively, exhibiting a relatively stable nanostructure. Differential scanning calorimetry (DSC) revealed that there existed a broad peak at 226.74 °C. On the basis of the release profile of the developed nanostructured vehicles, most of caffeine released in the small intestine and chitosan-coated nanoliposomes presented a slower release rate compared to the nanoliposomal system. Kopcha model could describe the release behavior of cafeine from fabricated carriers. Overall, the results showed the potential of chitosomes for caffeine retention and sustained release in the digestive system, bearing more advantages compared to nanoliposomes.","author":[{"dropping-particle":"","family":"Seyedabadi","given":"Mohammad Mahdi","non-dropping-particle":"","parse-names":false,"suffix":""},{"dropping-particle":"","family":"Rostami","given":"Hosein","non-dropping-particle":"","parse-names":false,"suffix":""},{"dropping-particle":"","family":"Jafari","given":"Seid Mahdi","non-dropping-particle":"","parse-names":false,"suffix":""},{"dropping-particle":"","family":"Fathi","given":"Morteza","non-dropping-particle":"","parse-names":false,"suffix":""}],"container-title":"Food Bioscience","id":"ITEM-1","issue":"October 2020","issued":{"date-parts":[["2021"]]},"title":"Development and characterization of chitosan-coated nanoliposomes for encapsulation of caffeine","type":"article-journal","volume":"40"},"uris":["http://www.mendeley.com/documents/?uuid=d9563ea3-9c4a-4d4a-af1f-3698086bdba2"]}],"mendeley":{"formattedCitation":"&lt;sup&gt;1&lt;/sup&gt;","plainTextFormattedCitation":"1","previouslyFormattedCitation":"&lt;sup&gt;1&lt;/sup&gt;"},"properties":{"noteIndex":0},"schema":"https://github.com/citation-style-language/schema/raw/master/csl-citation.json"}</w:instrText>
      </w:r>
      <w:r w:rsidR="00D73D9C" w:rsidRPr="00584CF5">
        <w:rPr>
          <w:rFonts w:asciiTheme="majorBidi" w:hAnsiTheme="majorBidi" w:cstheme="majorBidi"/>
          <w:color w:val="000000" w:themeColor="text1"/>
        </w:rPr>
        <w:fldChar w:fldCharType="separate"/>
      </w:r>
      <w:r w:rsidR="00D73D9C" w:rsidRPr="00584CF5">
        <w:rPr>
          <w:rFonts w:asciiTheme="majorBidi" w:hAnsiTheme="majorBidi" w:cstheme="majorBidi"/>
          <w:color w:val="000000" w:themeColor="text1"/>
        </w:rPr>
        <w:t>1</w:t>
      </w:r>
      <w:r w:rsidR="00D73D9C" w:rsidRPr="00584CF5">
        <w:rPr>
          <w:rFonts w:asciiTheme="majorBidi" w:hAnsiTheme="majorBidi" w:cstheme="majorBidi"/>
          <w:color w:val="000000" w:themeColor="text1"/>
        </w:rPr>
        <w:fldChar w:fldCharType="end"/>
      </w:r>
      <w:r w:rsidR="00D73D9C" w:rsidRPr="00584CF5">
        <w:rPr>
          <w:rFonts w:asciiTheme="majorBidi" w:hAnsiTheme="majorBidi" w:cstheme="majorBidi"/>
          <w:color w:val="000000" w:themeColor="text1"/>
        </w:rPr>
        <w:t>,</w:t>
      </w:r>
      <w:r w:rsidR="00D73D9C" w:rsidRPr="00584CF5">
        <w:rPr>
          <w:rFonts w:asciiTheme="majorBidi" w:hAnsiTheme="majorBidi" w:cstheme="majorBidi"/>
          <w:color w:val="000000" w:themeColor="text1"/>
        </w:rPr>
        <w:fldChar w:fldCharType="begin" w:fldLock="1"/>
      </w:r>
      <w:r w:rsidR="00D73D9C" w:rsidRPr="00584CF5">
        <w:rPr>
          <w:rFonts w:asciiTheme="majorBidi" w:hAnsiTheme="majorBidi" w:cstheme="majorBidi"/>
          <w:color w:val="000000" w:themeColor="text1"/>
        </w:rPr>
        <w:instrText>ADDIN CSL_CITATION {"citationItems":[{"id":"ITEM-1","itemData":{"DOI":"10.1016/j.foodhyd.2019.05.047","ISSN":"0268005X","abstract":"Physicochemical instability during storage and rapid release of loaded bioactive compounds are the major disadvantages of nanoliposomal carriers. This research was aimed for encapsulation of antioxidant peptides from enzymolysis of flaxseed proteins within nanoliposomes and then spray-drying was applied to increase their stability. Our results revealed that particle size, zeta potential, encapsulation efficiency, and antioxidant activity of nano-liposomes were influenced by the type of hydrolysates. The highest (56–63%) and lowest (40–45%) encapsulation efficiency was related to nanoliposomes stored at 4 °C and freeze-thawed samples, respectively. Spray-dried nanoliposomes had appropriate physicochemical, functional, and stability properties. After reconstitution, about 72–85% of nanoliposomal encapsulation efficiency was preserved. Evaluation of the chemical structure (FTIR) of primary and spray-dried nanoliposomes showed peptide location around polar areas of phosphatidylcholine such as internal region of nanoliposomes and nanoparticles covered by maltodextrin matrix, respectively. SEM and optical microscopy images indicated the presence of spherical and shrunk carriers with a reservoir-type structure.","author":[{"dropping-particle":"","family":"Sarabandi","given":"Khashayar","non-dropping-particle":"","parse-names":false,"suffix":""},{"dropping-particle":"","family":"Jafari","given":"Seid Mahdi","non-dropping-particle":"","parse-names":false,"suffix":""},{"dropping-particle":"","family":"Mohammadi","given":"Maryam","non-dropping-particle":"","parse-names":false,"suffix":""},{"dropping-particle":"","family":"Akbarbaglu","given":"Zahra","non-dropping-particle":"","parse-names":false,"suffix":""},{"dropping-particle":"","family":"Pezeshki","given":"Akram","non-dropping-particle":"","parse-names":false,"suffix":""},{"dropping-particle":"","family":"Khakbaz Heshmati","given":"Maryam","non-dropping-particle":"","parse-names":false,"suffix":""}],"container-title":"Food Hydrocolloids","id":"ITEM-1","issued":{"date-parts":[["2019"]]},"page":"442-450","publisher":"Elsevier B.V.","title":"Production of reconstitutable nanoliposomes loaded with flaxseed protein hydrolysates: Stability and characterization","type":"article-journal","volume":"96"},"uris":["http://www.mendeley.com/documents/?uuid=1583b938-3f9f-4277-b276-31f805c08bfb"]}],"mendeley":{"formattedCitation":"&lt;sup&gt;2&lt;/sup&gt;","plainTextFormattedCitation":"2","previouslyFormattedCitation":"&lt;sup&gt;2&lt;/sup&gt;"},"properties":{"noteIndex":0},"schema":"https://github.com/citation-style-language/schema/raw/master/csl-citation.json"}</w:instrText>
      </w:r>
      <w:r w:rsidR="00D73D9C" w:rsidRPr="00584CF5">
        <w:rPr>
          <w:rFonts w:asciiTheme="majorBidi" w:hAnsiTheme="majorBidi" w:cstheme="majorBidi"/>
          <w:color w:val="000000" w:themeColor="text1"/>
        </w:rPr>
        <w:fldChar w:fldCharType="separate"/>
      </w:r>
      <w:r w:rsidR="00D73D9C" w:rsidRPr="00584CF5">
        <w:rPr>
          <w:rFonts w:asciiTheme="majorBidi" w:hAnsiTheme="majorBidi" w:cstheme="majorBidi"/>
          <w:color w:val="000000" w:themeColor="text1"/>
        </w:rPr>
        <w:t>2</w:t>
      </w:r>
      <w:r w:rsidR="00D73D9C" w:rsidRPr="00584CF5">
        <w:rPr>
          <w:rFonts w:asciiTheme="majorBidi" w:hAnsiTheme="majorBidi" w:cstheme="majorBidi"/>
          <w:color w:val="000000" w:themeColor="text1"/>
        </w:rPr>
        <w:fldChar w:fldCharType="end"/>
      </w:r>
      <w:r w:rsidRPr="00584CF5">
        <w:rPr>
          <w:rFonts w:asciiTheme="majorBidi" w:hAnsiTheme="majorBidi" w:cstheme="majorBidi"/>
          <w:color w:val="000000" w:themeColor="text1"/>
        </w:rPr>
        <w:t>. Then, the particle size and zeta potential were measured to determine the characteristics of the produced particles. Average particle size (average hydrodynamic diameter) and particle size distribution for different lecithin-cholesterol ratios were in the range of 135.5-533.5 nm and 0.31-0.41, respectively. Zeta potential values were also obtained in the range of +40.96 to +50.5. After determining the encapsulation efficiency</w:t>
      </w:r>
      <w:r w:rsidR="00D73D9C" w:rsidRPr="00584CF5">
        <w:rPr>
          <w:rFonts w:asciiTheme="majorBidi" w:hAnsiTheme="majorBidi" w:cstheme="majorBidi"/>
          <w:color w:val="000000" w:themeColor="text1"/>
        </w:rPr>
        <w:fldChar w:fldCharType="begin" w:fldLock="1"/>
      </w:r>
      <w:r w:rsidR="00D73D9C" w:rsidRPr="00584CF5">
        <w:rPr>
          <w:rFonts w:asciiTheme="majorBidi" w:hAnsiTheme="majorBidi" w:cstheme="majorBidi"/>
          <w:color w:val="000000" w:themeColor="text1"/>
        </w:rPr>
        <w:instrText>ADDIN CSL_CITATION {"citationItems":[{"id":"ITEM-1","itemData":{"DOI":"10.1021/acs.jafc.8b02759","ISSN":"15205118","PMID":"30110548","abstract":"Olive leaf extract is a rich source of phenolic compounds and oleuropein which is well-known regarding its antioxidant and antimicrobial attributes. However, the mentioned phenolic compounds will lose their beneficial properties during storage and induce undesirable aftertaste in food products. In this study, olive leaf extract-bearing nanoliposomes were produced via the ethanol injection method and using phosphatidyl choline plus cholesterol as the reagents for the wall material. Later, the prepared nanocarriers were examined in regard to their zeta potential, stability, encapsulation efficiency, and particle size. Moreover, the prepared nanoliposome-loaded yogurt samples were examined considering syneresis, antioxidant activity, pH, acidity, color, and sensorial properties. The mean particle size of the fabricated nanoliposomes was in the range of 25-158 nm. Also, the entire formulation had a negative charge. The encapsulation efficiency was between 70.7 to 88.2%. Besides, the application of nanoliposomes in yogurt improved the antioxidant activity, and unlike the yogurt with nonencapsulated olive extract, no significant changes in color and sensorial attributes were observed and even the syneresis rate was minimized. To conclude, olive leaf phenolics can be entrapped within nanoliposomes with a considerable encapsulation efficiency for application in food products like yogurt to increase their nutritional value and public acceptance.","author":[{"dropping-particle":"","family":"Tavakoli","given":"Hamidreza","non-dropping-particle":"","parse-names":false,"suffix":""},{"dropping-particle":"","family":"Hosseini","given":"Omidreza","non-dropping-particle":"","parse-names":false,"suffix":""},{"dropping-particle":"","family":"Jafari","given":"Seid Mahdi","non-dropping-particle":"","parse-names":false,"suffix":""},{"dropping-particle":"","family":"Katouzian","given":"Iman","non-dropping-particle":"","parse-names":false,"suffix":""}],"container-title":"Journal of Agricultural and Food Chemistry","genre":"research-article","id":"ITEM-1","issue":"35","issued":{"date-parts":[["2018"]]},"page":"9231-9240","publisher":"American Chemical Society","title":"Evaluation of Physicochemical and Antioxidant Properties of Yogurt Enriched by Olive Leaf Phenolics within Nanoliposomes","type":"article-journal","volume":"66"},"uris":["http://www.mendeley.com/documents/?uuid=8a9be194-2aea-4039-a03a-6025014c44c5"]}],"mendeley":{"formattedCitation":"&lt;sup&gt;3&lt;/sup&gt;","plainTextFormattedCitation":"3"},"properties":{"noteIndex":0},"schema":"https://github.com/citation-style-language/schema/raw/master/csl-citation.json"}</w:instrText>
      </w:r>
      <w:r w:rsidR="00D73D9C" w:rsidRPr="00584CF5">
        <w:rPr>
          <w:rFonts w:asciiTheme="majorBidi" w:hAnsiTheme="majorBidi" w:cstheme="majorBidi"/>
          <w:color w:val="000000" w:themeColor="text1"/>
        </w:rPr>
        <w:fldChar w:fldCharType="separate"/>
      </w:r>
      <w:r w:rsidR="00D73D9C" w:rsidRPr="00584CF5">
        <w:rPr>
          <w:rFonts w:asciiTheme="majorBidi" w:hAnsiTheme="majorBidi" w:cstheme="majorBidi"/>
          <w:color w:val="000000" w:themeColor="text1"/>
        </w:rPr>
        <w:t>3</w:t>
      </w:r>
      <w:r w:rsidR="00D73D9C" w:rsidRPr="00584CF5">
        <w:rPr>
          <w:rFonts w:asciiTheme="majorBidi" w:hAnsiTheme="majorBidi" w:cstheme="majorBidi"/>
          <w:color w:val="000000" w:themeColor="text1"/>
        </w:rPr>
        <w:fldChar w:fldCharType="end"/>
      </w:r>
      <w:r w:rsidRPr="00584CF5">
        <w:rPr>
          <w:rFonts w:asciiTheme="majorBidi" w:hAnsiTheme="majorBidi" w:cstheme="majorBidi"/>
          <w:color w:val="000000" w:themeColor="text1"/>
        </w:rPr>
        <w:t>, FTIR method was used to investigate possible reactions between caffeine and nanoliposome wall materials. The morphology of chitosome with 9-1 ratio of lecithin-cholesterol loaded with caffeine, was shown by scanning electron microscopy (SEM). The stability of the chitosomal sample with a ratio of</w:t>
      </w:r>
      <w:r w:rsidR="00BA3516" w:rsidRPr="00584CF5">
        <w:rPr>
          <w:rFonts w:asciiTheme="majorBidi" w:hAnsiTheme="majorBidi" w:cstheme="majorBidi"/>
          <w:color w:val="000000" w:themeColor="text1"/>
        </w:rPr>
        <w:t xml:space="preserve"> 9-1 </w:t>
      </w:r>
      <w:r w:rsidRPr="00584CF5">
        <w:rPr>
          <w:rFonts w:asciiTheme="majorBidi" w:hAnsiTheme="majorBidi" w:cstheme="majorBidi"/>
          <w:color w:val="000000" w:themeColor="text1"/>
        </w:rPr>
        <w:t xml:space="preserve">lecithin-cholesterol was evaluated through visual observation of precipitation formation and calculation of the amount of release of encapsulated caffeine during 60 days of storage at ambient temperature. </w:t>
      </w:r>
      <w:r w:rsidR="00584CF5" w:rsidRPr="00584CF5">
        <w:rPr>
          <w:rFonts w:asciiTheme="majorBidi" w:hAnsiTheme="majorBidi" w:cstheme="majorBidi"/>
          <w:color w:val="000000" w:themeColor="text1"/>
        </w:rPr>
        <w:t xml:space="preserve">The results obtained in this research showed that </w:t>
      </w:r>
      <w:proofErr w:type="spellStart"/>
      <w:r w:rsidR="00584CF5" w:rsidRPr="00584CF5">
        <w:rPr>
          <w:rFonts w:asciiTheme="majorBidi" w:hAnsiTheme="majorBidi" w:cstheme="majorBidi"/>
          <w:color w:val="000000" w:themeColor="text1"/>
        </w:rPr>
        <w:t>nanochitosomes</w:t>
      </w:r>
      <w:proofErr w:type="spellEnd"/>
      <w:r w:rsidR="00584CF5" w:rsidRPr="00584CF5">
        <w:rPr>
          <w:rFonts w:asciiTheme="majorBidi" w:hAnsiTheme="majorBidi" w:cstheme="majorBidi"/>
          <w:color w:val="000000" w:themeColor="text1"/>
        </w:rPr>
        <w:t xml:space="preserve"> are an efficient system in maintaining and releasing caffeine.</w:t>
      </w:r>
    </w:p>
    <w:p w:rsidR="0083158F" w:rsidRPr="00577CB2" w:rsidRDefault="0083158F" w:rsidP="0083158F">
      <w:pPr>
        <w:spacing w:after="160" w:line="259" w:lineRule="auto"/>
        <w:rPr>
          <w:rFonts w:asciiTheme="majorBidi" w:eastAsia="Calibri" w:hAnsiTheme="majorBidi" w:cstheme="majorBidi"/>
          <w:color w:val="000000"/>
          <w:sz w:val="20"/>
          <w:szCs w:val="20"/>
          <w:rtl/>
          <w:lang w:bidi="fa-IR"/>
        </w:rPr>
      </w:pPr>
    </w:p>
    <w:p w:rsidR="0083158F" w:rsidRPr="00577CB2" w:rsidRDefault="0083158F" w:rsidP="0083158F">
      <w:pPr>
        <w:spacing w:after="160" w:line="259" w:lineRule="auto"/>
        <w:rPr>
          <w:rFonts w:asciiTheme="majorBidi" w:eastAsia="Calibri" w:hAnsiTheme="majorBidi" w:cstheme="majorBidi"/>
          <w:color w:val="000000"/>
          <w:sz w:val="20"/>
          <w:szCs w:val="20"/>
          <w:lang w:bidi="fa-IR"/>
        </w:rPr>
      </w:pPr>
      <w:r w:rsidRPr="00577CB2">
        <w:rPr>
          <w:rFonts w:asciiTheme="majorBidi" w:eastAsia="Calibri" w:hAnsiTheme="majorBidi" w:cstheme="majorBidi"/>
          <w:b/>
          <w:bCs/>
          <w:color w:val="000000"/>
          <w:sz w:val="20"/>
          <w:szCs w:val="20"/>
        </w:rPr>
        <w:t xml:space="preserve">Keywords: </w:t>
      </w:r>
      <w:r w:rsidRPr="00577CB2">
        <w:rPr>
          <w:rFonts w:asciiTheme="majorBidi" w:eastAsia="Calibri" w:hAnsiTheme="majorBidi" w:cstheme="majorBidi"/>
          <w:color w:val="000000"/>
          <w:sz w:val="20"/>
          <w:szCs w:val="20"/>
          <w:lang w:bidi="fa-IR"/>
        </w:rPr>
        <w:t>Nanoliposome, Nanochitosome, FTIR, SEM</w:t>
      </w:r>
    </w:p>
    <w:p w:rsidR="001B11B5" w:rsidRPr="00577CB2" w:rsidRDefault="00D73D9C" w:rsidP="001B11B5">
      <w:pPr>
        <w:rPr>
          <w:rFonts w:asciiTheme="majorBidi" w:hAnsiTheme="majorBidi" w:cstheme="majorBidi"/>
          <w:b/>
          <w:bCs/>
          <w:color w:val="000000" w:themeColor="text1"/>
          <w:sz w:val="20"/>
          <w:szCs w:val="20"/>
          <w:lang w:bidi="fa-IR"/>
        </w:rPr>
      </w:pPr>
      <w:r w:rsidRPr="00577CB2">
        <w:rPr>
          <w:rFonts w:asciiTheme="majorBidi" w:hAnsiTheme="majorBidi" w:cstheme="majorBidi"/>
          <w:b/>
          <w:bCs/>
          <w:color w:val="000000" w:themeColor="text1"/>
          <w:sz w:val="20"/>
          <w:szCs w:val="20"/>
          <w:lang w:bidi="fa-IR"/>
        </w:rPr>
        <w:t>References:</w:t>
      </w:r>
    </w:p>
    <w:p w:rsidR="00D73D9C" w:rsidRPr="00577CB2" w:rsidRDefault="00D73D9C" w:rsidP="00D73D9C">
      <w:pPr>
        <w:widowControl w:val="0"/>
        <w:autoSpaceDE w:val="0"/>
        <w:autoSpaceDN w:val="0"/>
        <w:adjustRightInd w:val="0"/>
        <w:spacing w:line="240" w:lineRule="auto"/>
        <w:ind w:left="640" w:hanging="640"/>
        <w:rPr>
          <w:rFonts w:asciiTheme="majorBidi" w:hAnsiTheme="majorBidi" w:cstheme="majorBidi"/>
          <w:noProof/>
          <w:sz w:val="20"/>
          <w:szCs w:val="24"/>
        </w:rPr>
      </w:pPr>
      <w:r w:rsidRPr="00577CB2">
        <w:rPr>
          <w:rFonts w:asciiTheme="majorBidi" w:hAnsiTheme="majorBidi" w:cstheme="majorBidi"/>
          <w:b/>
          <w:bCs/>
          <w:color w:val="000000" w:themeColor="text1"/>
          <w:sz w:val="20"/>
          <w:szCs w:val="20"/>
          <w:lang w:bidi="fa-IR"/>
        </w:rPr>
        <w:fldChar w:fldCharType="begin" w:fldLock="1"/>
      </w:r>
      <w:r w:rsidRPr="00577CB2">
        <w:rPr>
          <w:rFonts w:asciiTheme="majorBidi" w:hAnsiTheme="majorBidi" w:cstheme="majorBidi"/>
          <w:b/>
          <w:bCs/>
          <w:color w:val="000000" w:themeColor="text1"/>
          <w:sz w:val="20"/>
          <w:szCs w:val="20"/>
          <w:lang w:bidi="fa-IR"/>
        </w:rPr>
        <w:instrText xml:space="preserve">ADDIN Mendeley Bibliography CSL_BIBLIOGRAPHY </w:instrText>
      </w:r>
      <w:r w:rsidRPr="00577CB2">
        <w:rPr>
          <w:rFonts w:asciiTheme="majorBidi" w:hAnsiTheme="majorBidi" w:cstheme="majorBidi"/>
          <w:b/>
          <w:bCs/>
          <w:color w:val="000000" w:themeColor="text1"/>
          <w:sz w:val="20"/>
          <w:szCs w:val="20"/>
          <w:lang w:bidi="fa-IR"/>
        </w:rPr>
        <w:fldChar w:fldCharType="separate"/>
      </w:r>
      <w:r w:rsidRPr="00577CB2">
        <w:rPr>
          <w:rFonts w:asciiTheme="majorBidi" w:hAnsiTheme="majorBidi" w:cstheme="majorBidi"/>
          <w:noProof/>
          <w:sz w:val="20"/>
          <w:szCs w:val="24"/>
        </w:rPr>
        <w:t>1.</w:t>
      </w:r>
      <w:r w:rsidRPr="00577CB2">
        <w:rPr>
          <w:rFonts w:asciiTheme="majorBidi" w:hAnsiTheme="majorBidi" w:cstheme="majorBidi"/>
          <w:noProof/>
          <w:sz w:val="20"/>
          <w:szCs w:val="24"/>
        </w:rPr>
        <w:tab/>
        <w:t xml:space="preserve">Seyedabadi, M. M., Rostami, H., Jafari, S. M. &amp; Fathi, M. Development and characterization of chitosan-coated nanoliposomes for encapsulation of caffeine. </w:t>
      </w:r>
      <w:r w:rsidRPr="00577CB2">
        <w:rPr>
          <w:rFonts w:asciiTheme="majorBidi" w:hAnsiTheme="majorBidi" w:cstheme="majorBidi"/>
          <w:i/>
          <w:iCs/>
          <w:noProof/>
          <w:sz w:val="20"/>
          <w:szCs w:val="24"/>
        </w:rPr>
        <w:t>Food Biosci.</w:t>
      </w:r>
      <w:r w:rsidRPr="00577CB2">
        <w:rPr>
          <w:rFonts w:asciiTheme="majorBidi" w:hAnsiTheme="majorBidi" w:cstheme="majorBidi"/>
          <w:noProof/>
          <w:sz w:val="20"/>
          <w:szCs w:val="24"/>
        </w:rPr>
        <w:t xml:space="preserve"> </w:t>
      </w:r>
      <w:r w:rsidRPr="00577CB2">
        <w:rPr>
          <w:rFonts w:asciiTheme="majorBidi" w:hAnsiTheme="majorBidi" w:cstheme="majorBidi"/>
          <w:b/>
          <w:bCs/>
          <w:noProof/>
          <w:sz w:val="20"/>
          <w:szCs w:val="24"/>
        </w:rPr>
        <w:t>40</w:t>
      </w:r>
      <w:r w:rsidRPr="00577CB2">
        <w:rPr>
          <w:rFonts w:asciiTheme="majorBidi" w:hAnsiTheme="majorBidi" w:cstheme="majorBidi"/>
          <w:noProof/>
          <w:sz w:val="20"/>
          <w:szCs w:val="24"/>
        </w:rPr>
        <w:t>, (2021).</w:t>
      </w:r>
    </w:p>
    <w:p w:rsidR="00D73D9C" w:rsidRPr="00577CB2" w:rsidRDefault="00D73D9C" w:rsidP="00D73D9C">
      <w:pPr>
        <w:widowControl w:val="0"/>
        <w:autoSpaceDE w:val="0"/>
        <w:autoSpaceDN w:val="0"/>
        <w:adjustRightInd w:val="0"/>
        <w:spacing w:line="240" w:lineRule="auto"/>
        <w:ind w:left="640" w:hanging="640"/>
        <w:rPr>
          <w:rFonts w:asciiTheme="majorBidi" w:hAnsiTheme="majorBidi" w:cstheme="majorBidi"/>
          <w:noProof/>
          <w:sz w:val="20"/>
          <w:szCs w:val="24"/>
        </w:rPr>
      </w:pPr>
      <w:r w:rsidRPr="00577CB2">
        <w:rPr>
          <w:rFonts w:asciiTheme="majorBidi" w:hAnsiTheme="majorBidi" w:cstheme="majorBidi"/>
          <w:noProof/>
          <w:sz w:val="20"/>
          <w:szCs w:val="24"/>
        </w:rPr>
        <w:t>2.</w:t>
      </w:r>
      <w:r w:rsidRPr="00577CB2">
        <w:rPr>
          <w:rFonts w:asciiTheme="majorBidi" w:hAnsiTheme="majorBidi" w:cstheme="majorBidi"/>
          <w:noProof/>
          <w:sz w:val="20"/>
          <w:szCs w:val="24"/>
        </w:rPr>
        <w:tab/>
        <w:t xml:space="preserve">Sarabandi, K. </w:t>
      </w:r>
      <w:r w:rsidRPr="00577CB2">
        <w:rPr>
          <w:rFonts w:asciiTheme="majorBidi" w:hAnsiTheme="majorBidi" w:cstheme="majorBidi"/>
          <w:i/>
          <w:iCs/>
          <w:noProof/>
          <w:sz w:val="20"/>
          <w:szCs w:val="24"/>
        </w:rPr>
        <w:t>et al.</w:t>
      </w:r>
      <w:r w:rsidRPr="00577CB2">
        <w:rPr>
          <w:rFonts w:asciiTheme="majorBidi" w:hAnsiTheme="majorBidi" w:cstheme="majorBidi"/>
          <w:noProof/>
          <w:sz w:val="20"/>
          <w:szCs w:val="24"/>
        </w:rPr>
        <w:t xml:space="preserve"> Production of reconstitutable nanoliposomes loaded with flaxseed protein hydrolysates: Stability and characterization. </w:t>
      </w:r>
      <w:r w:rsidRPr="00577CB2">
        <w:rPr>
          <w:rFonts w:asciiTheme="majorBidi" w:hAnsiTheme="majorBidi" w:cstheme="majorBidi"/>
          <w:i/>
          <w:iCs/>
          <w:noProof/>
          <w:sz w:val="20"/>
          <w:szCs w:val="24"/>
        </w:rPr>
        <w:t>Food Hydrocoll.</w:t>
      </w:r>
      <w:r w:rsidRPr="00577CB2">
        <w:rPr>
          <w:rFonts w:asciiTheme="majorBidi" w:hAnsiTheme="majorBidi" w:cstheme="majorBidi"/>
          <w:noProof/>
          <w:sz w:val="20"/>
          <w:szCs w:val="24"/>
        </w:rPr>
        <w:t xml:space="preserve"> </w:t>
      </w:r>
      <w:r w:rsidRPr="00577CB2">
        <w:rPr>
          <w:rFonts w:asciiTheme="majorBidi" w:hAnsiTheme="majorBidi" w:cstheme="majorBidi"/>
          <w:b/>
          <w:bCs/>
          <w:noProof/>
          <w:sz w:val="20"/>
          <w:szCs w:val="24"/>
        </w:rPr>
        <w:t>96</w:t>
      </w:r>
      <w:r w:rsidRPr="00577CB2">
        <w:rPr>
          <w:rFonts w:asciiTheme="majorBidi" w:hAnsiTheme="majorBidi" w:cstheme="majorBidi"/>
          <w:noProof/>
          <w:sz w:val="20"/>
          <w:szCs w:val="24"/>
        </w:rPr>
        <w:t>, 442–450 (2019).</w:t>
      </w:r>
    </w:p>
    <w:p w:rsidR="00D73D9C" w:rsidRPr="00577CB2" w:rsidRDefault="00D73D9C" w:rsidP="00D73D9C">
      <w:pPr>
        <w:widowControl w:val="0"/>
        <w:autoSpaceDE w:val="0"/>
        <w:autoSpaceDN w:val="0"/>
        <w:adjustRightInd w:val="0"/>
        <w:spacing w:line="240" w:lineRule="auto"/>
        <w:ind w:left="640" w:hanging="640"/>
        <w:rPr>
          <w:rFonts w:asciiTheme="majorBidi" w:hAnsiTheme="majorBidi" w:cstheme="majorBidi"/>
          <w:noProof/>
          <w:sz w:val="20"/>
        </w:rPr>
      </w:pPr>
      <w:r w:rsidRPr="00577CB2">
        <w:rPr>
          <w:rFonts w:asciiTheme="majorBidi" w:hAnsiTheme="majorBidi" w:cstheme="majorBidi"/>
          <w:noProof/>
          <w:sz w:val="20"/>
          <w:szCs w:val="24"/>
        </w:rPr>
        <w:t>3.</w:t>
      </w:r>
      <w:r w:rsidRPr="00577CB2">
        <w:rPr>
          <w:rFonts w:asciiTheme="majorBidi" w:hAnsiTheme="majorBidi" w:cstheme="majorBidi"/>
          <w:noProof/>
          <w:sz w:val="20"/>
          <w:szCs w:val="24"/>
        </w:rPr>
        <w:tab/>
        <w:t xml:space="preserve">Tavakoli, H., Hosseini, O., Jafari, S. M. &amp; Katouzian, I. Evaluation of Physicochemical and Antioxidant Properties of Yogurt Enriched by Olive Leaf Phenolics within Nanoliposomes. </w:t>
      </w:r>
      <w:r w:rsidRPr="00577CB2">
        <w:rPr>
          <w:rFonts w:asciiTheme="majorBidi" w:hAnsiTheme="majorBidi" w:cstheme="majorBidi"/>
          <w:i/>
          <w:iCs/>
          <w:noProof/>
          <w:sz w:val="20"/>
          <w:szCs w:val="24"/>
        </w:rPr>
        <w:t>J. Agric. Food Chem.</w:t>
      </w:r>
      <w:r w:rsidRPr="00577CB2">
        <w:rPr>
          <w:rFonts w:asciiTheme="majorBidi" w:hAnsiTheme="majorBidi" w:cstheme="majorBidi"/>
          <w:noProof/>
          <w:sz w:val="20"/>
          <w:szCs w:val="24"/>
        </w:rPr>
        <w:t xml:space="preserve"> </w:t>
      </w:r>
      <w:r w:rsidRPr="00577CB2">
        <w:rPr>
          <w:rFonts w:asciiTheme="majorBidi" w:hAnsiTheme="majorBidi" w:cstheme="majorBidi"/>
          <w:b/>
          <w:bCs/>
          <w:noProof/>
          <w:sz w:val="20"/>
          <w:szCs w:val="24"/>
        </w:rPr>
        <w:t>66</w:t>
      </w:r>
      <w:r w:rsidRPr="00577CB2">
        <w:rPr>
          <w:rFonts w:asciiTheme="majorBidi" w:hAnsiTheme="majorBidi" w:cstheme="majorBidi"/>
          <w:noProof/>
          <w:sz w:val="20"/>
          <w:szCs w:val="24"/>
        </w:rPr>
        <w:t>, 9231–9240 (2018).</w:t>
      </w:r>
    </w:p>
    <w:p w:rsidR="00412D92" w:rsidRPr="00CB1A94" w:rsidRDefault="00D73D9C" w:rsidP="00CB1A94">
      <w:pPr>
        <w:rPr>
          <w:rFonts w:asciiTheme="majorBidi" w:hAnsiTheme="majorBidi" w:cstheme="majorBidi"/>
          <w:b/>
          <w:bCs/>
          <w:color w:val="000000" w:themeColor="text1"/>
          <w:sz w:val="20"/>
          <w:szCs w:val="20"/>
          <w:lang w:bidi="fa-IR"/>
        </w:rPr>
      </w:pPr>
      <w:r w:rsidRPr="00577CB2">
        <w:rPr>
          <w:rFonts w:asciiTheme="majorBidi" w:hAnsiTheme="majorBidi" w:cstheme="majorBidi"/>
          <w:b/>
          <w:bCs/>
          <w:color w:val="000000" w:themeColor="text1"/>
          <w:sz w:val="20"/>
          <w:szCs w:val="20"/>
          <w:lang w:bidi="fa-IR"/>
        </w:rPr>
        <w:fldChar w:fldCharType="end"/>
      </w:r>
    </w:p>
    <w:sectPr w:rsidR="00412D92" w:rsidRPr="00CB1A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8F"/>
    <w:rsid w:val="001B11B5"/>
    <w:rsid w:val="00412D92"/>
    <w:rsid w:val="00577CB2"/>
    <w:rsid w:val="00584CF5"/>
    <w:rsid w:val="006F6803"/>
    <w:rsid w:val="0083158F"/>
    <w:rsid w:val="008D16A4"/>
    <w:rsid w:val="00BA3516"/>
    <w:rsid w:val="00CB1A94"/>
    <w:rsid w:val="00D73D9C"/>
    <w:rsid w:val="00DC30CF"/>
    <w:rsid w:val="00F83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
    <w:name w:val="0 پاراگراف ساده(متن اصلی)"/>
    <w:basedOn w:val="Normal"/>
    <w:qFormat/>
    <w:rsid w:val="00BA3516"/>
    <w:pPr>
      <w:widowControl w:val="0"/>
      <w:bidi/>
      <w:spacing w:after="0" w:line="240" w:lineRule="auto"/>
      <w:ind w:firstLine="284"/>
      <w:jc w:val="lowKashida"/>
    </w:pPr>
    <w:rPr>
      <w:rFonts w:ascii="Times New Roman" w:hAnsi="Times New Roman" w:cs="B Nazanin"/>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
    <w:name w:val="0 پاراگراف ساده(متن اصلی)"/>
    <w:basedOn w:val="Normal"/>
    <w:qFormat/>
    <w:rsid w:val="00BA3516"/>
    <w:pPr>
      <w:widowControl w:val="0"/>
      <w:bidi/>
      <w:spacing w:after="0" w:line="240" w:lineRule="auto"/>
      <w:ind w:firstLine="284"/>
      <w:jc w:val="lowKashida"/>
    </w:pPr>
    <w:rPr>
      <w:rFonts w:ascii="Times New Roman" w:hAnsi="Times New Roman" w:cs="B Nazanin"/>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808EE-9A41-4844-8F87-4DEEBE22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2023-01-06T07:33:00Z</dcterms:created>
  <dcterms:modified xsi:type="dcterms:W3CDTF">2023-01-07T09:07:00Z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http://www.zotero.org/styles/academy-of-management-journal</vt:lpwstr>
  </property>
  <property fmtid="{D5CDD505-2E9C-101B-9397-08002B2CF9AE}" pid="3" name="Mendeley Recent Style Name 0_1">
    <vt:lpwstr>Academy of Management Journal</vt:lpwstr>
  </property>
  <property fmtid="{D5CDD505-2E9C-101B-9397-08002B2CF9AE}" pid="4" name="Mendeley Recent Style Id 1_1">
    <vt:lpwstr>http://www.zotero.org/styles/agriculture-and-food-security</vt:lpwstr>
  </property>
  <property fmtid="{D5CDD505-2E9C-101B-9397-08002B2CF9AE}" pid="5" name="Mendeley Recent Style Name 1_1">
    <vt:lpwstr>Agriculture &amp; Food Security</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http://www.zotero.org/styles/elsevier-harvard</vt:lpwstr>
  </property>
  <property fmtid="{D5CDD505-2E9C-101B-9397-08002B2CF9AE}" pid="11" name="Mendeley Recent Style Name 4_1">
    <vt:lpwstr>Elsevier - Harvard (with titles)</vt:lpwstr>
  </property>
  <property fmtid="{D5CDD505-2E9C-101B-9397-08002B2CF9AE}" pid="12" name="Mendeley Recent Style Id 5_1">
    <vt:lpwstr>http://www.zotero.org/styles/food-chemistry</vt:lpwstr>
  </property>
  <property fmtid="{D5CDD505-2E9C-101B-9397-08002B2CF9AE}" pid="13" name="Mendeley Recent Style Name 5_1">
    <vt:lpwstr>Food Chemistry</vt:lpwstr>
  </property>
  <property fmtid="{D5CDD505-2E9C-101B-9397-08002B2CF9AE}" pid="14" name="Mendeley Recent Style Id 6_1">
    <vt:lpwstr>http://www.zotero.org/styles/food-hydrocolloids</vt:lpwstr>
  </property>
  <property fmtid="{D5CDD505-2E9C-101B-9397-08002B2CF9AE}" pid="15" name="Mendeley Recent Style Name 6_1">
    <vt:lpwstr>Food Hydrocolloids</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6bcb0b3b-7435-39ce-8d33-517010477e6b</vt:lpwstr>
  </property>
  <property fmtid="{D5CDD505-2E9C-101B-9397-08002B2CF9AE}" pid="24" name="Mendeley Citation Style_1">
    <vt:lpwstr>http://www.zotero.org/styles/nature</vt:lpwstr>
  </property>
</Properties>
</file>